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368" w:type="dxa"/>
        <w:jc w:val="center"/>
        <w:tblLook w:val="01E0" w:firstRow="1" w:lastRow="1" w:firstColumn="1" w:lastColumn="1" w:noHBand="0" w:noVBand="0"/>
      </w:tblPr>
      <w:tblGrid>
        <w:gridCol w:w="3681"/>
        <w:gridCol w:w="2687"/>
      </w:tblGrid>
      <w:tr w:rsidR="002A4F1D" w:rsidRPr="007974C9" w14:paraId="1CB6923C" w14:textId="77777777" w:rsidTr="00FA1A29">
        <w:trPr>
          <w:jc w:val="center"/>
        </w:trPr>
        <w:tc>
          <w:tcPr>
            <w:tcW w:w="3681" w:type="dxa"/>
          </w:tcPr>
          <w:p w14:paraId="39198205" w14:textId="47D20490" w:rsidR="002A4F1D" w:rsidRPr="007974C9" w:rsidRDefault="002A4F1D" w:rsidP="00043691">
            <w:pPr>
              <w:spacing w:line="340" w:lineRule="exact"/>
              <w:ind w:firstLine="0"/>
              <w:jc w:val="center"/>
              <w:rPr>
                <w:lang w:eastAsia="vi-VN"/>
              </w:rPr>
            </w:pPr>
            <w:bookmarkStart w:id="0" w:name="_Hlk86007686"/>
            <w:r w:rsidRPr="007974C9">
              <w:rPr>
                <w:lang w:eastAsia="vi-VN"/>
              </w:rPr>
              <w:t>BỘ GIÁO DỤC VÀ ĐÀO TẠO</w:t>
            </w:r>
          </w:p>
        </w:tc>
        <w:tc>
          <w:tcPr>
            <w:tcW w:w="2687" w:type="dxa"/>
          </w:tcPr>
          <w:p w14:paraId="229DD9BB" w14:textId="77777777" w:rsidR="002A4F1D" w:rsidRPr="007974C9" w:rsidRDefault="002A4F1D" w:rsidP="00043691">
            <w:pPr>
              <w:spacing w:line="340" w:lineRule="exact"/>
              <w:ind w:firstLine="0"/>
              <w:jc w:val="center"/>
              <w:rPr>
                <w:lang w:eastAsia="vi-VN"/>
              </w:rPr>
            </w:pPr>
            <w:r w:rsidRPr="007974C9">
              <w:rPr>
                <w:lang w:eastAsia="vi-VN"/>
              </w:rPr>
              <w:t>BỘ QUỐC PHÒNG</w:t>
            </w:r>
          </w:p>
        </w:tc>
      </w:tr>
      <w:tr w:rsidR="002A4F1D" w:rsidRPr="007974C9" w14:paraId="6DABFABD" w14:textId="77777777" w:rsidTr="00FA1A29">
        <w:trPr>
          <w:jc w:val="center"/>
        </w:trPr>
        <w:tc>
          <w:tcPr>
            <w:tcW w:w="6368" w:type="dxa"/>
            <w:gridSpan w:val="2"/>
          </w:tcPr>
          <w:p w14:paraId="22414E5A" w14:textId="77777777" w:rsidR="006C04C7" w:rsidRPr="007974C9" w:rsidRDefault="006C04C7" w:rsidP="006C04C7">
            <w:pPr>
              <w:tabs>
                <w:tab w:val="center" w:pos="2835"/>
                <w:tab w:val="center" w:pos="4111"/>
                <w:tab w:val="center" w:pos="5954"/>
              </w:tabs>
              <w:spacing w:line="264" w:lineRule="auto"/>
              <w:jc w:val="center"/>
              <w:rPr>
                <w:rFonts w:eastAsia="Times New Roman"/>
                <w:b/>
              </w:rPr>
            </w:pPr>
            <w:r w:rsidRPr="007974C9">
              <w:rPr>
                <w:rFonts w:eastAsia="Times New Roman"/>
                <w:b/>
              </w:rPr>
              <w:t>HỌC VIỆN QUÂN Y</w:t>
            </w:r>
          </w:p>
          <w:p w14:paraId="3E67A258" w14:textId="77777777" w:rsidR="006C04C7" w:rsidRPr="007974C9" w:rsidRDefault="006C04C7" w:rsidP="006C04C7">
            <w:pPr>
              <w:tabs>
                <w:tab w:val="center" w:pos="2835"/>
                <w:tab w:val="center" w:pos="4111"/>
                <w:tab w:val="center" w:pos="5954"/>
              </w:tabs>
              <w:spacing w:line="264" w:lineRule="auto"/>
              <w:jc w:val="center"/>
              <w:rPr>
                <w:rFonts w:eastAsia="Times New Roman"/>
              </w:rPr>
            </w:pPr>
            <w:r w:rsidRPr="007974C9">
              <w:rPr>
                <w:rFonts w:eastAsia="Times New Roman"/>
              </w:rPr>
              <w:t xml:space="preserve">=== </w:t>
            </w:r>
            <w:r w:rsidRPr="007974C9">
              <w:rPr>
                <w:rFonts w:eastAsia="Times New Roman"/>
                <w:vertAlign w:val="subscript"/>
              </w:rPr>
              <w:t>*</w:t>
            </w:r>
            <w:r w:rsidRPr="007974C9">
              <w:rPr>
                <w:rFonts w:eastAsia="Times New Roman"/>
                <w:vertAlign w:val="superscript"/>
              </w:rPr>
              <w:t>*</w:t>
            </w:r>
            <w:r w:rsidRPr="007974C9">
              <w:rPr>
                <w:rFonts w:eastAsia="Times New Roman"/>
                <w:vertAlign w:val="subscript"/>
              </w:rPr>
              <w:t>*</w:t>
            </w:r>
            <w:r w:rsidRPr="007974C9">
              <w:rPr>
                <w:rFonts w:eastAsia="Times New Roman"/>
              </w:rPr>
              <w:t xml:space="preserve"> ===</w:t>
            </w:r>
          </w:p>
          <w:p w14:paraId="2314BD39" w14:textId="587F2F2A" w:rsidR="002A4F1D" w:rsidRPr="007974C9" w:rsidRDefault="002A4F1D" w:rsidP="00043691">
            <w:pPr>
              <w:spacing w:line="340" w:lineRule="exact"/>
              <w:ind w:firstLine="0"/>
              <w:jc w:val="center"/>
              <w:rPr>
                <w:b/>
                <w:bCs/>
                <w:lang w:eastAsia="vi-VN"/>
              </w:rPr>
            </w:pPr>
          </w:p>
        </w:tc>
      </w:tr>
    </w:tbl>
    <w:p w14:paraId="79BF05FD" w14:textId="77777777" w:rsidR="00103BA0" w:rsidRPr="007974C9" w:rsidRDefault="00103BA0" w:rsidP="00043691">
      <w:pPr>
        <w:spacing w:line="340" w:lineRule="exact"/>
      </w:pPr>
    </w:p>
    <w:p w14:paraId="480849F4" w14:textId="08BA3AFF" w:rsidR="00FA1A29" w:rsidRPr="007974C9" w:rsidRDefault="00762962" w:rsidP="00043691">
      <w:pPr>
        <w:spacing w:line="340" w:lineRule="exact"/>
      </w:pPr>
      <w:r w:rsidRPr="007974C9">
        <w:tab/>
      </w:r>
    </w:p>
    <w:p w14:paraId="73802703" w14:textId="77777777" w:rsidR="00FA1A29" w:rsidRPr="007974C9" w:rsidRDefault="00FA1A29" w:rsidP="00043691">
      <w:pPr>
        <w:spacing w:line="340" w:lineRule="exact"/>
      </w:pPr>
    </w:p>
    <w:p w14:paraId="63B31C62" w14:textId="4C561CAF" w:rsidR="00E230B6" w:rsidRPr="007974C9" w:rsidRDefault="0015587D" w:rsidP="00043691">
      <w:pPr>
        <w:spacing w:line="340" w:lineRule="exact"/>
        <w:ind w:firstLine="0"/>
        <w:jc w:val="center"/>
        <w:rPr>
          <w:b/>
          <w:bCs/>
        </w:rPr>
      </w:pPr>
      <w:r w:rsidRPr="007974C9">
        <w:rPr>
          <w:b/>
          <w:bCs/>
        </w:rPr>
        <w:t>PHẠM CHÂU</w:t>
      </w:r>
    </w:p>
    <w:p w14:paraId="6954D223" w14:textId="77777777" w:rsidR="00103BA0" w:rsidRPr="007974C9" w:rsidRDefault="00103BA0" w:rsidP="00043691">
      <w:pPr>
        <w:spacing w:line="340" w:lineRule="exact"/>
      </w:pPr>
    </w:p>
    <w:p w14:paraId="279C3070" w14:textId="77777777" w:rsidR="0015587D" w:rsidRPr="007974C9" w:rsidRDefault="0015587D" w:rsidP="00043691">
      <w:pPr>
        <w:spacing w:line="340" w:lineRule="exact"/>
      </w:pPr>
    </w:p>
    <w:p w14:paraId="5769726C" w14:textId="77777777" w:rsidR="00FA1A29" w:rsidRPr="007974C9" w:rsidRDefault="00FA1A29" w:rsidP="0015587D">
      <w:pPr>
        <w:spacing w:line="340" w:lineRule="exact"/>
        <w:ind w:firstLine="0"/>
      </w:pPr>
    </w:p>
    <w:p w14:paraId="619B0AEA" w14:textId="77777777" w:rsidR="0015587D" w:rsidRPr="007974C9" w:rsidRDefault="0015587D" w:rsidP="0015587D">
      <w:pPr>
        <w:spacing w:line="340" w:lineRule="exact"/>
        <w:ind w:firstLine="284"/>
        <w:jc w:val="center"/>
        <w:rPr>
          <w:b/>
          <w:sz w:val="21"/>
          <w:szCs w:val="21"/>
        </w:rPr>
      </w:pPr>
      <w:r w:rsidRPr="007974C9">
        <w:rPr>
          <w:b/>
          <w:sz w:val="21"/>
          <w:szCs w:val="21"/>
        </w:rPr>
        <w:t>NGHIÊN CỨU ĐỘT BIẾN VÙNG KHỞI ĐỘNG GEN h</w:t>
      </w:r>
      <w:r w:rsidRPr="007974C9">
        <w:rPr>
          <w:b/>
          <w:i/>
          <w:sz w:val="21"/>
          <w:szCs w:val="21"/>
        </w:rPr>
        <w:t>TERT</w:t>
      </w:r>
      <w:r w:rsidRPr="007974C9">
        <w:rPr>
          <w:b/>
          <w:sz w:val="21"/>
          <w:szCs w:val="21"/>
        </w:rPr>
        <w:t xml:space="preserve"> VÀ BIỂU HIỆN h</w:t>
      </w:r>
      <w:r w:rsidRPr="007974C9">
        <w:rPr>
          <w:b/>
          <w:i/>
          <w:sz w:val="21"/>
          <w:szCs w:val="21"/>
        </w:rPr>
        <w:t>TERT</w:t>
      </w:r>
      <w:r w:rsidRPr="007974C9">
        <w:rPr>
          <w:b/>
          <w:sz w:val="21"/>
          <w:szCs w:val="21"/>
        </w:rPr>
        <w:t xml:space="preserve"> mRNA TRONG MÁU NGOẠI VI Ở</w:t>
      </w:r>
    </w:p>
    <w:p w14:paraId="0FCF8716" w14:textId="77777777" w:rsidR="0015587D" w:rsidRPr="007974C9" w:rsidRDefault="0015587D" w:rsidP="0015587D">
      <w:pPr>
        <w:spacing w:line="340" w:lineRule="exact"/>
        <w:ind w:firstLine="284"/>
        <w:jc w:val="center"/>
        <w:rPr>
          <w:b/>
          <w:sz w:val="21"/>
          <w:szCs w:val="21"/>
        </w:rPr>
      </w:pPr>
      <w:r w:rsidRPr="007974C9">
        <w:rPr>
          <w:b/>
          <w:sz w:val="21"/>
          <w:szCs w:val="21"/>
        </w:rPr>
        <w:t xml:space="preserve"> BỆNH NHÂN UNG THƯ BIỂU MÔ TẾ BÀO GAN </w:t>
      </w:r>
    </w:p>
    <w:p w14:paraId="62B5F631" w14:textId="2DFAF681" w:rsidR="0015587D" w:rsidRPr="007974C9" w:rsidRDefault="0015587D" w:rsidP="0015587D">
      <w:pPr>
        <w:spacing w:line="340" w:lineRule="exact"/>
        <w:ind w:firstLine="284"/>
        <w:jc w:val="center"/>
        <w:rPr>
          <w:b/>
          <w:sz w:val="21"/>
          <w:szCs w:val="21"/>
        </w:rPr>
      </w:pPr>
      <w:r w:rsidRPr="007974C9">
        <w:rPr>
          <w:b/>
          <w:sz w:val="21"/>
          <w:szCs w:val="21"/>
        </w:rPr>
        <w:t>CÓ HBsAg DƯƠNG TÍNH</w:t>
      </w:r>
    </w:p>
    <w:p w14:paraId="4D3F8D91" w14:textId="77777777" w:rsidR="00FA1A29" w:rsidRPr="007974C9" w:rsidRDefault="00FA1A29" w:rsidP="006C04C7">
      <w:pPr>
        <w:spacing w:line="340" w:lineRule="exact"/>
        <w:ind w:firstLine="0"/>
      </w:pPr>
    </w:p>
    <w:p w14:paraId="307B0362" w14:textId="77777777" w:rsidR="00A40BEA" w:rsidRPr="007974C9" w:rsidRDefault="00A40BEA" w:rsidP="00043691">
      <w:pPr>
        <w:spacing w:line="340" w:lineRule="exact"/>
      </w:pPr>
    </w:p>
    <w:p w14:paraId="3C450B70" w14:textId="0B4828E7" w:rsidR="00820108" w:rsidRPr="007974C9" w:rsidRDefault="00FA1A29" w:rsidP="00830EF6">
      <w:pPr>
        <w:spacing w:line="340" w:lineRule="exact"/>
        <w:ind w:firstLine="0"/>
        <w:jc w:val="center"/>
        <w:rPr>
          <w:b/>
          <w:bCs/>
        </w:rPr>
      </w:pPr>
      <w:r w:rsidRPr="007974C9">
        <w:rPr>
          <w:b/>
          <w:bCs/>
        </w:rPr>
        <w:t>N</w:t>
      </w:r>
      <w:r w:rsidR="00820108" w:rsidRPr="007974C9">
        <w:rPr>
          <w:b/>
          <w:bCs/>
        </w:rPr>
        <w:t>gành</w:t>
      </w:r>
      <w:r w:rsidR="001D307A" w:rsidRPr="007974C9">
        <w:rPr>
          <w:b/>
          <w:bCs/>
        </w:rPr>
        <w:t xml:space="preserve"> đào tạo</w:t>
      </w:r>
      <w:r w:rsidR="00820108" w:rsidRPr="007974C9">
        <w:rPr>
          <w:b/>
          <w:bCs/>
        </w:rPr>
        <w:t>: Nội khoa</w:t>
      </w:r>
    </w:p>
    <w:p w14:paraId="3FD4A439" w14:textId="77777777" w:rsidR="00820108" w:rsidRPr="007974C9" w:rsidRDefault="00820108" w:rsidP="00830EF6">
      <w:pPr>
        <w:spacing w:line="340" w:lineRule="exact"/>
        <w:ind w:firstLine="0"/>
        <w:jc w:val="center"/>
        <w:rPr>
          <w:b/>
          <w:bCs/>
        </w:rPr>
      </w:pPr>
      <w:r w:rsidRPr="007974C9">
        <w:rPr>
          <w:b/>
          <w:bCs/>
        </w:rPr>
        <w:t>Mã số: 9 72 01 07</w:t>
      </w:r>
    </w:p>
    <w:p w14:paraId="5BAD050F" w14:textId="77777777" w:rsidR="006C1CA5" w:rsidRPr="007974C9" w:rsidRDefault="006C1CA5" w:rsidP="00043691">
      <w:pPr>
        <w:spacing w:line="340" w:lineRule="exact"/>
      </w:pPr>
    </w:p>
    <w:p w14:paraId="7C1F8BB1" w14:textId="77777777" w:rsidR="00FA1A29" w:rsidRPr="007974C9" w:rsidRDefault="00FA1A29" w:rsidP="00043691">
      <w:pPr>
        <w:spacing w:line="340" w:lineRule="exact"/>
      </w:pPr>
    </w:p>
    <w:p w14:paraId="17A7EEF0" w14:textId="77777777" w:rsidR="003D46D5" w:rsidRPr="007974C9" w:rsidRDefault="00BD7440" w:rsidP="00043691">
      <w:pPr>
        <w:spacing w:line="340" w:lineRule="exact"/>
      </w:pPr>
      <w:r w:rsidRPr="007974C9">
        <w:tab/>
      </w:r>
    </w:p>
    <w:p w14:paraId="2086228A" w14:textId="77777777" w:rsidR="00727E06" w:rsidRPr="007974C9" w:rsidRDefault="006C1CA5" w:rsidP="00830EF6">
      <w:pPr>
        <w:spacing w:line="340" w:lineRule="exact"/>
        <w:ind w:firstLine="0"/>
        <w:jc w:val="center"/>
        <w:rPr>
          <w:b/>
          <w:bCs/>
        </w:rPr>
      </w:pPr>
      <w:r w:rsidRPr="007974C9">
        <w:rPr>
          <w:b/>
          <w:bCs/>
        </w:rPr>
        <w:t xml:space="preserve">TÓM TẮT </w:t>
      </w:r>
      <w:r w:rsidR="00642B9D" w:rsidRPr="007974C9">
        <w:rPr>
          <w:b/>
          <w:bCs/>
        </w:rPr>
        <w:t xml:space="preserve">LUẬN ÁN TIẾN SĨ </w:t>
      </w:r>
      <w:r w:rsidR="00820108" w:rsidRPr="007974C9">
        <w:rPr>
          <w:b/>
          <w:bCs/>
        </w:rPr>
        <w:t>Y</w:t>
      </w:r>
      <w:r w:rsidR="00642B9D" w:rsidRPr="007974C9">
        <w:rPr>
          <w:b/>
          <w:bCs/>
        </w:rPr>
        <w:t xml:space="preserve"> HỌC</w:t>
      </w:r>
    </w:p>
    <w:p w14:paraId="54E7C832" w14:textId="77777777" w:rsidR="00805D0F" w:rsidRPr="007974C9" w:rsidRDefault="00805D0F" w:rsidP="00043691">
      <w:pPr>
        <w:spacing w:line="340" w:lineRule="exact"/>
      </w:pPr>
    </w:p>
    <w:p w14:paraId="5AF80B9E" w14:textId="77777777" w:rsidR="00BD7440" w:rsidRPr="007974C9" w:rsidRDefault="00BD7440" w:rsidP="00043691">
      <w:pPr>
        <w:spacing w:line="340" w:lineRule="exact"/>
      </w:pPr>
    </w:p>
    <w:p w14:paraId="5042C749" w14:textId="77777777" w:rsidR="00FA1A29" w:rsidRPr="007974C9" w:rsidRDefault="00FA1A29" w:rsidP="006C04C7">
      <w:pPr>
        <w:spacing w:line="340" w:lineRule="exact"/>
        <w:ind w:firstLine="0"/>
      </w:pPr>
    </w:p>
    <w:p w14:paraId="4508BC9C" w14:textId="77777777" w:rsidR="00FA1A29" w:rsidRPr="007974C9" w:rsidRDefault="00FA1A29" w:rsidP="00043691">
      <w:pPr>
        <w:spacing w:line="340" w:lineRule="exact"/>
      </w:pPr>
    </w:p>
    <w:p w14:paraId="690D930C" w14:textId="6ECA4D55" w:rsidR="00F75920" w:rsidRPr="007974C9" w:rsidRDefault="00103BA0" w:rsidP="00830EF6">
      <w:pPr>
        <w:spacing w:line="340" w:lineRule="exact"/>
        <w:ind w:firstLine="0"/>
        <w:jc w:val="center"/>
        <w:rPr>
          <w:b/>
          <w:bCs/>
        </w:rPr>
        <w:sectPr w:rsidR="00F75920" w:rsidRPr="007974C9"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7974C9">
        <w:rPr>
          <w:b/>
          <w:bCs/>
        </w:rPr>
        <w:t>H</w:t>
      </w:r>
      <w:r w:rsidR="006C04C7" w:rsidRPr="007974C9">
        <w:rPr>
          <w:b/>
          <w:bCs/>
        </w:rPr>
        <w:t>à</w:t>
      </w:r>
      <w:r w:rsidRPr="007974C9">
        <w:rPr>
          <w:b/>
          <w:bCs/>
        </w:rPr>
        <w:t xml:space="preserve"> N</w:t>
      </w:r>
      <w:r w:rsidR="006C04C7" w:rsidRPr="007974C9">
        <w:rPr>
          <w:b/>
          <w:bCs/>
        </w:rPr>
        <w:t>ội</w:t>
      </w:r>
      <w:r w:rsidRPr="007974C9">
        <w:rPr>
          <w:b/>
          <w:bCs/>
        </w:rPr>
        <w:t xml:space="preserve"> </w:t>
      </w:r>
      <w:r w:rsidR="00C21579" w:rsidRPr="007974C9">
        <w:rPr>
          <w:b/>
          <w:bCs/>
        </w:rPr>
        <w:t>-</w:t>
      </w:r>
      <w:r w:rsidR="00B67B4D" w:rsidRPr="007974C9">
        <w:rPr>
          <w:b/>
          <w:bCs/>
        </w:rPr>
        <w:t xml:space="preserve"> </w:t>
      </w:r>
      <w:r w:rsidRPr="007974C9">
        <w:rPr>
          <w:b/>
          <w:bCs/>
        </w:rPr>
        <w:t>2</w:t>
      </w:r>
      <w:r w:rsidR="00250214" w:rsidRPr="007974C9">
        <w:rPr>
          <w:b/>
          <w:bCs/>
        </w:rPr>
        <w:t>02</w:t>
      </w:r>
      <w:r w:rsidR="008822BA" w:rsidRPr="007974C9">
        <w:rPr>
          <w:b/>
          <w:bCs/>
        </w:rPr>
        <w:t>5</w:t>
      </w:r>
    </w:p>
    <w:p w14:paraId="2F799697" w14:textId="52A4C80B" w:rsidR="006C04C7" w:rsidRPr="007974C9" w:rsidRDefault="00F55346" w:rsidP="00250214">
      <w:pPr>
        <w:spacing w:line="340" w:lineRule="exact"/>
        <w:ind w:firstLine="0"/>
        <w:jc w:val="center"/>
        <w:rPr>
          <w:b/>
          <w:bCs/>
        </w:rPr>
      </w:pPr>
      <w:r w:rsidRPr="007974C9">
        <w:rPr>
          <w:b/>
          <w:bCs/>
          <w:noProof/>
          <w:shd w:val="clear" w:color="auto" w:fill="auto"/>
        </w:rPr>
        <w:lastRenderedPageBreak/>
        <mc:AlternateContent>
          <mc:Choice Requires="wps">
            <w:drawing>
              <wp:anchor distT="0" distB="0" distL="114300" distR="114300" simplePos="0" relativeHeight="251634688" behindDoc="0" locked="0" layoutInCell="1" allowOverlap="1" wp14:anchorId="169B2FA1" wp14:editId="3B6AABDB">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7DFAFA" id="Hình chữ nhật 1" o:spid="_x0000_s1026" style="position:absolute;margin-left:-13.2pt;margin-top:-8.2pt;width:344.5pt;height:491.5pt;z-index:2516346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AkVYZymgIAAFoFAAAOAAAAAAAAAAAAAAAAAC4CAABkcnMvZTJv&#10;RG9jLnhtbFBLAQItABQABgAIAAAAIQA2N5Jc3gAAAAsBAAAPAAAAAAAAAAAAAAAAAPQEAABkcnMv&#10;ZG93bnJldi54bWxQSwUGAAAAAAQABADzAAAA/wUAAAAA&#10;" filled="f" strokecolor="#0a121c [484]" strokeweight="2pt">
                <w10:wrap anchorx="margin"/>
              </v:rect>
            </w:pict>
          </mc:Fallback>
        </mc:AlternateContent>
      </w:r>
      <w:r w:rsidR="00FA1A29" w:rsidRPr="007974C9">
        <w:rPr>
          <w:b/>
          <w:bCs/>
        </w:rPr>
        <w:t>CÔNG TRÌNH ĐƯỢC HOÀN THÀNH TẠI</w:t>
      </w:r>
    </w:p>
    <w:p w14:paraId="68CDB58F" w14:textId="1430CEC8" w:rsidR="00FA1A29" w:rsidRPr="007974C9" w:rsidRDefault="00FA1A29" w:rsidP="00043691">
      <w:pPr>
        <w:spacing w:line="340" w:lineRule="exact"/>
        <w:ind w:firstLine="0"/>
        <w:jc w:val="center"/>
        <w:rPr>
          <w:rFonts w:eastAsia="Times New Roman"/>
          <w:b/>
          <w:bCs/>
          <w:lang w:val="pt-BR"/>
        </w:rPr>
      </w:pPr>
      <w:r w:rsidRPr="007974C9">
        <w:rPr>
          <w:b/>
          <w:bCs/>
        </w:rPr>
        <w:t>HỌC VIỆN QUÂN Y</w:t>
      </w:r>
    </w:p>
    <w:p w14:paraId="2E2BD2AC" w14:textId="77777777" w:rsidR="008824D1" w:rsidRPr="007974C9" w:rsidRDefault="008824D1" w:rsidP="00043691">
      <w:pPr>
        <w:spacing w:line="340" w:lineRule="exact"/>
      </w:pPr>
    </w:p>
    <w:p w14:paraId="712AFFF5" w14:textId="77777777" w:rsidR="00FA1A29" w:rsidRPr="007974C9" w:rsidRDefault="00FA1A29" w:rsidP="00043691">
      <w:pPr>
        <w:spacing w:line="340" w:lineRule="exact"/>
      </w:pPr>
    </w:p>
    <w:p w14:paraId="34C6F249" w14:textId="77777777" w:rsidR="00FA1A29" w:rsidRPr="007974C9" w:rsidRDefault="00FA1A29" w:rsidP="00043691">
      <w:pPr>
        <w:spacing w:line="340" w:lineRule="exact"/>
      </w:pPr>
    </w:p>
    <w:p w14:paraId="55FE489B" w14:textId="77777777" w:rsidR="00FA1A29" w:rsidRPr="007974C9" w:rsidRDefault="00FA1A29" w:rsidP="00043691">
      <w:pPr>
        <w:spacing w:line="340" w:lineRule="exact"/>
      </w:pPr>
    </w:p>
    <w:p w14:paraId="4CA9104F" w14:textId="77777777" w:rsidR="00FA1A29" w:rsidRPr="007974C9" w:rsidRDefault="00FA1A29" w:rsidP="00043691">
      <w:pPr>
        <w:spacing w:line="340" w:lineRule="exact"/>
      </w:pPr>
    </w:p>
    <w:p w14:paraId="623DE9A6" w14:textId="7B48F259" w:rsidR="00DF7863" w:rsidRPr="007974C9" w:rsidRDefault="00DF7863" w:rsidP="00043691">
      <w:pPr>
        <w:spacing w:line="340" w:lineRule="exact"/>
      </w:pPr>
      <w:r w:rsidRPr="007974C9">
        <w:t>Người hướng dẫn khoa học</w:t>
      </w:r>
      <w:r w:rsidR="005B1660" w:rsidRPr="007974C9">
        <w:t>:</w:t>
      </w:r>
    </w:p>
    <w:p w14:paraId="7C3964FC" w14:textId="2CED12DE" w:rsidR="00BD7440" w:rsidRPr="007974C9" w:rsidRDefault="00D02DC4" w:rsidP="00043691">
      <w:pPr>
        <w:spacing w:line="340" w:lineRule="exact"/>
        <w:rPr>
          <w:b/>
          <w:bCs/>
        </w:rPr>
      </w:pPr>
      <w:r w:rsidRPr="007974C9">
        <w:rPr>
          <w:b/>
        </w:rPr>
        <w:tab/>
      </w:r>
      <w:r w:rsidRPr="007974C9">
        <w:rPr>
          <w:b/>
          <w:bCs/>
          <w:lang w:val="vi-VN"/>
        </w:rPr>
        <w:t>1.</w:t>
      </w:r>
      <w:r w:rsidR="0015587D" w:rsidRPr="007974C9">
        <w:rPr>
          <w:b/>
          <w:bCs/>
          <w:lang w:val="en-GB"/>
        </w:rPr>
        <w:t xml:space="preserve"> </w:t>
      </w:r>
      <w:r w:rsidR="003C1712" w:rsidRPr="007974C9">
        <w:rPr>
          <w:b/>
          <w:bCs/>
        </w:rPr>
        <w:t>TS.</w:t>
      </w:r>
      <w:r w:rsidR="00BC0000" w:rsidRPr="007974C9">
        <w:rPr>
          <w:b/>
          <w:bCs/>
        </w:rPr>
        <w:t xml:space="preserve"> </w:t>
      </w:r>
      <w:r w:rsidR="0015587D" w:rsidRPr="007974C9">
        <w:rPr>
          <w:b/>
          <w:bCs/>
        </w:rPr>
        <w:t>Ngô Tất Trung</w:t>
      </w:r>
      <w:r w:rsidR="000E1AF7" w:rsidRPr="007974C9">
        <w:rPr>
          <w:b/>
          <w:bCs/>
        </w:rPr>
        <w:tab/>
      </w:r>
    </w:p>
    <w:p w14:paraId="40E41607" w14:textId="410DCB76" w:rsidR="003C1712" w:rsidRPr="007974C9" w:rsidRDefault="00D02DC4" w:rsidP="00043691">
      <w:pPr>
        <w:spacing w:line="340" w:lineRule="exact"/>
      </w:pPr>
      <w:r w:rsidRPr="007974C9">
        <w:rPr>
          <w:b/>
          <w:bCs/>
        </w:rPr>
        <w:tab/>
      </w:r>
      <w:r w:rsidRPr="007974C9">
        <w:rPr>
          <w:b/>
          <w:bCs/>
          <w:lang w:val="vi-VN"/>
        </w:rPr>
        <w:t>2.</w:t>
      </w:r>
      <w:r w:rsidRPr="007974C9">
        <w:rPr>
          <w:lang w:val="vi-VN"/>
        </w:rPr>
        <w:t xml:space="preserve"> </w:t>
      </w:r>
      <w:r w:rsidR="003C1712" w:rsidRPr="007974C9">
        <w:rPr>
          <w:b/>
          <w:bCs/>
        </w:rPr>
        <w:t>TS.</w:t>
      </w:r>
      <w:r w:rsidR="003C1712" w:rsidRPr="007974C9">
        <w:rPr>
          <w:b/>
        </w:rPr>
        <w:t xml:space="preserve"> </w:t>
      </w:r>
      <w:r w:rsidR="00B67B4D" w:rsidRPr="007974C9">
        <w:rPr>
          <w:b/>
        </w:rPr>
        <w:t>Dương Quang Huy</w:t>
      </w:r>
      <w:r w:rsidR="00820108" w:rsidRPr="007974C9">
        <w:rPr>
          <w:b/>
        </w:rPr>
        <w:t xml:space="preserve"> </w:t>
      </w:r>
    </w:p>
    <w:p w14:paraId="092DD566" w14:textId="6C4D833D" w:rsidR="00347A37" w:rsidRPr="007974C9" w:rsidRDefault="00347A37" w:rsidP="00043691">
      <w:pPr>
        <w:spacing w:line="340" w:lineRule="exact"/>
      </w:pPr>
    </w:p>
    <w:p w14:paraId="74B0A901" w14:textId="77777777" w:rsidR="00614020" w:rsidRPr="007974C9" w:rsidRDefault="00614020" w:rsidP="00043691">
      <w:pPr>
        <w:spacing w:line="340" w:lineRule="exact"/>
      </w:pPr>
    </w:p>
    <w:p w14:paraId="05519BEC" w14:textId="20894240" w:rsidR="00614020" w:rsidRPr="007974C9" w:rsidRDefault="00614020" w:rsidP="00614020">
      <w:pPr>
        <w:spacing w:line="340" w:lineRule="exact"/>
      </w:pPr>
      <w:r w:rsidRPr="007974C9">
        <w:t xml:space="preserve">Phản biện 1: </w:t>
      </w:r>
      <w:r w:rsidR="00C60B45">
        <w:t>PGS.</w:t>
      </w:r>
      <w:r w:rsidRPr="007974C9">
        <w:t>TS</w:t>
      </w:r>
      <w:r w:rsidR="00C60B45">
        <w:t>.</w:t>
      </w:r>
      <w:r w:rsidRPr="007974C9">
        <w:t xml:space="preserve"> Vũ Văn Khiên</w:t>
      </w:r>
    </w:p>
    <w:p w14:paraId="26D75EDD" w14:textId="191355F0" w:rsidR="00614020" w:rsidRPr="007974C9" w:rsidRDefault="00614020" w:rsidP="00614020">
      <w:pPr>
        <w:spacing w:line="340" w:lineRule="exact"/>
      </w:pPr>
      <w:r w:rsidRPr="007974C9">
        <w:t xml:space="preserve">Phản biện 2: </w:t>
      </w:r>
      <w:r w:rsidR="00C60B45">
        <w:t>GS.</w:t>
      </w:r>
      <w:r w:rsidRPr="007974C9">
        <w:t>TS</w:t>
      </w:r>
      <w:r w:rsidR="00C60B45">
        <w:t xml:space="preserve">. </w:t>
      </w:r>
      <w:r w:rsidRPr="007974C9">
        <w:t>Nguyễn Lĩnh Toàn</w:t>
      </w:r>
    </w:p>
    <w:p w14:paraId="2F5F0B9E" w14:textId="15D495EE" w:rsidR="00614020" w:rsidRPr="007974C9" w:rsidRDefault="00614020" w:rsidP="00614020">
      <w:pPr>
        <w:spacing w:line="340" w:lineRule="exact"/>
      </w:pPr>
      <w:r w:rsidRPr="007974C9">
        <w:t xml:space="preserve">Phản biện 3: </w:t>
      </w:r>
      <w:r w:rsidR="00C60B45">
        <w:t>PGS.</w:t>
      </w:r>
      <w:r w:rsidRPr="007974C9">
        <w:t>TS</w:t>
      </w:r>
      <w:r w:rsidR="00C60B45">
        <w:t>.</w:t>
      </w:r>
      <w:r w:rsidRPr="007974C9">
        <w:t xml:space="preserve"> Nguyễn Đăng Tôn</w:t>
      </w:r>
    </w:p>
    <w:p w14:paraId="36152D02" w14:textId="77777777" w:rsidR="00FA1A29" w:rsidRPr="007974C9" w:rsidRDefault="00FA1A29" w:rsidP="006C04C7">
      <w:pPr>
        <w:spacing w:line="340" w:lineRule="exact"/>
        <w:ind w:firstLine="0"/>
      </w:pPr>
    </w:p>
    <w:p w14:paraId="0C9AC40B" w14:textId="77777777" w:rsidR="00FA1A29" w:rsidRPr="007974C9" w:rsidRDefault="00FA1A29" w:rsidP="00043691">
      <w:pPr>
        <w:spacing w:line="340" w:lineRule="exact"/>
      </w:pPr>
    </w:p>
    <w:p w14:paraId="4E2A20B5" w14:textId="09621E4B" w:rsidR="006C04C7" w:rsidRPr="007974C9" w:rsidRDefault="006C04C7" w:rsidP="006C04C7">
      <w:pPr>
        <w:spacing w:line="312" w:lineRule="auto"/>
        <w:ind w:firstLine="0"/>
        <w:jc w:val="center"/>
        <w:rPr>
          <w:lang w:val="sv-SE"/>
        </w:rPr>
      </w:pPr>
      <w:r w:rsidRPr="007974C9">
        <w:rPr>
          <w:lang w:val="sv-SE"/>
        </w:rPr>
        <w:t>Luận án được bảo vệ tại Hội đồng chấm luận án cấp Trường tại Học viện Quân y vào hồi... giờ... ngày... tháng ... năm...</w:t>
      </w:r>
    </w:p>
    <w:p w14:paraId="4135B05F" w14:textId="77777777" w:rsidR="006C04C7" w:rsidRPr="007974C9" w:rsidRDefault="006C04C7" w:rsidP="006C04C7">
      <w:pPr>
        <w:spacing w:line="312" w:lineRule="auto"/>
        <w:rPr>
          <w:lang w:val="sv-SE"/>
        </w:rPr>
      </w:pPr>
    </w:p>
    <w:p w14:paraId="43BC0693" w14:textId="77777777" w:rsidR="006C04C7" w:rsidRPr="007974C9" w:rsidRDefault="006C04C7" w:rsidP="006C04C7">
      <w:pPr>
        <w:spacing w:line="312" w:lineRule="auto"/>
        <w:rPr>
          <w:lang w:val="sv-SE"/>
        </w:rPr>
      </w:pPr>
    </w:p>
    <w:p w14:paraId="1F551BFB" w14:textId="77777777" w:rsidR="006C04C7" w:rsidRPr="007974C9" w:rsidRDefault="006C04C7" w:rsidP="006C04C7">
      <w:pPr>
        <w:spacing w:line="312" w:lineRule="auto"/>
        <w:rPr>
          <w:lang w:val="sv-SE"/>
        </w:rPr>
      </w:pPr>
    </w:p>
    <w:p w14:paraId="0BE29BF8" w14:textId="77777777" w:rsidR="006C04C7" w:rsidRPr="007974C9" w:rsidRDefault="006C04C7" w:rsidP="006C04C7">
      <w:pPr>
        <w:spacing w:line="312" w:lineRule="auto"/>
        <w:ind w:firstLine="0"/>
        <w:rPr>
          <w:lang w:val="sv-SE"/>
        </w:rPr>
      </w:pPr>
    </w:p>
    <w:p w14:paraId="3C23AAC5" w14:textId="77777777" w:rsidR="00EB0436" w:rsidRPr="007974C9" w:rsidRDefault="00EB0436" w:rsidP="006C04C7">
      <w:pPr>
        <w:spacing w:line="312" w:lineRule="auto"/>
        <w:rPr>
          <w:lang w:val="sv-SE"/>
        </w:rPr>
      </w:pPr>
    </w:p>
    <w:p w14:paraId="0F863A49" w14:textId="5565C42C" w:rsidR="006C04C7" w:rsidRPr="007974C9" w:rsidRDefault="006C04C7" w:rsidP="006C04C7">
      <w:pPr>
        <w:spacing w:line="312" w:lineRule="auto"/>
        <w:rPr>
          <w:lang w:val="sv-SE"/>
        </w:rPr>
      </w:pPr>
      <w:r w:rsidRPr="007974C9">
        <w:rPr>
          <w:lang w:val="sv-SE"/>
        </w:rPr>
        <w:t>Có thể tìm hiểu luận án tại:</w:t>
      </w:r>
    </w:p>
    <w:p w14:paraId="2B76B70C" w14:textId="77777777" w:rsidR="006C04C7" w:rsidRPr="007974C9" w:rsidRDefault="006C04C7" w:rsidP="006C04C7">
      <w:pPr>
        <w:spacing w:line="312" w:lineRule="auto"/>
        <w:rPr>
          <w:b/>
          <w:lang w:val="sv-SE"/>
        </w:rPr>
      </w:pPr>
      <w:r w:rsidRPr="007974C9">
        <w:rPr>
          <w:lang w:val="sv-SE"/>
        </w:rPr>
        <w:tab/>
      </w:r>
      <w:r w:rsidRPr="007974C9">
        <w:rPr>
          <w:b/>
          <w:lang w:val="sv-SE"/>
        </w:rPr>
        <w:t>1. Thư viện Quốc gia</w:t>
      </w:r>
    </w:p>
    <w:p w14:paraId="66817F8E" w14:textId="24D2D354" w:rsidR="006C04C7" w:rsidRPr="007974C9" w:rsidRDefault="006C04C7" w:rsidP="00EB0436">
      <w:pPr>
        <w:spacing w:line="312" w:lineRule="auto"/>
        <w:rPr>
          <w:b/>
          <w:lang w:val="sv-SE"/>
        </w:rPr>
      </w:pPr>
      <w:r w:rsidRPr="007974C9">
        <w:rPr>
          <w:b/>
          <w:lang w:val="sv-SE"/>
        </w:rPr>
        <w:tab/>
        <w:t>2. Thư viện Học viện Quân y</w:t>
      </w:r>
    </w:p>
    <w:p w14:paraId="2B46EC5C" w14:textId="15D4CA29" w:rsidR="00471686" w:rsidRPr="007974C9" w:rsidRDefault="007223CD" w:rsidP="00F55346">
      <w:pPr>
        <w:spacing w:line="340" w:lineRule="exact"/>
        <w:rPr>
          <w:lang w:val="vi-VN"/>
        </w:rPr>
      </w:pPr>
      <w:r w:rsidRPr="007974C9">
        <w:rPr>
          <w:lang w:val="vi-VN"/>
        </w:rPr>
        <w:br w:type="page"/>
      </w:r>
    </w:p>
    <w:bookmarkEnd w:id="0"/>
    <w:p w14:paraId="19EA3E87" w14:textId="6AD60696" w:rsidR="00C62866" w:rsidRPr="007974C9" w:rsidRDefault="00C62866" w:rsidP="000A5648">
      <w:pPr>
        <w:pStyle w:val="Title"/>
        <w:tabs>
          <w:tab w:val="clear" w:pos="0"/>
          <w:tab w:val="clear" w:pos="357"/>
          <w:tab w:val="clear" w:pos="459"/>
          <w:tab w:val="clear" w:pos="567"/>
        </w:tabs>
        <w:spacing w:line="320" w:lineRule="exact"/>
        <w:ind w:firstLine="0"/>
        <w:rPr>
          <w:color w:val="auto"/>
        </w:rPr>
        <w:sectPr w:rsidR="00C62866" w:rsidRPr="007974C9" w:rsidSect="00A12639">
          <w:headerReference w:type="default" r:id="rId11"/>
          <w:pgSz w:w="8420" w:h="11907" w:orient="landscape" w:code="9"/>
          <w:pgMar w:top="1134" w:right="1134" w:bottom="1134" w:left="1134" w:header="567" w:footer="567" w:gutter="0"/>
          <w:pgNumType w:start="1"/>
          <w:cols w:space="720"/>
          <w:docGrid w:linePitch="360"/>
        </w:sectPr>
      </w:pPr>
    </w:p>
    <w:p w14:paraId="4FD6AF53" w14:textId="7A10F3FE" w:rsidR="000A5648" w:rsidRPr="007974C9" w:rsidRDefault="00820108" w:rsidP="000A5648">
      <w:pPr>
        <w:pStyle w:val="Title"/>
        <w:tabs>
          <w:tab w:val="clear" w:pos="0"/>
          <w:tab w:val="clear" w:pos="357"/>
          <w:tab w:val="clear" w:pos="459"/>
          <w:tab w:val="clear" w:pos="567"/>
        </w:tabs>
        <w:spacing w:line="320" w:lineRule="exact"/>
        <w:ind w:firstLine="0"/>
        <w:rPr>
          <w:color w:val="auto"/>
        </w:rPr>
      </w:pPr>
      <w:r w:rsidRPr="007974C9">
        <w:rPr>
          <w:color w:val="auto"/>
        </w:rPr>
        <w:lastRenderedPageBreak/>
        <w:t>ĐẶT VẤN ĐỀ</w:t>
      </w:r>
    </w:p>
    <w:p w14:paraId="29E9E9B0" w14:textId="2AF0DE06" w:rsidR="0015587D" w:rsidRPr="007974C9" w:rsidRDefault="0015587D" w:rsidP="0015587D">
      <w:pPr>
        <w:spacing w:line="340" w:lineRule="exact"/>
        <w:ind w:firstLine="284"/>
      </w:pPr>
      <w:r w:rsidRPr="007974C9">
        <w:rPr>
          <w:bCs/>
        </w:rPr>
        <w:t xml:space="preserve">Telomere là cấu trúc nucleoprotein bao gồm các đoạn lặp DNA nằm ở 2 đầu tận của nhiễm sắc thể (NST) để bảo vệ NST. Sự duy trì ổn định chiều dài telomere có liên quan đến quá trình hình thành và phát triển tế bào ung thư. Các tế bào ung thư có thể duy trì độ dài telomere bằng cách tái hoạt hóa telomerase. Telomerase được kích hoạt bởi các cơ chế khác nhau trong quá trình gây ung thư nói chung, trong đó </w:t>
      </w:r>
      <w:r w:rsidR="00665D5C" w:rsidRPr="007974C9">
        <w:rPr>
          <w:bCs/>
        </w:rPr>
        <w:t>90% trường hợp</w:t>
      </w:r>
      <w:r w:rsidRPr="007974C9">
        <w:rPr>
          <w:bCs/>
        </w:rPr>
        <w:t xml:space="preserve"> UTBMTBG thấy có sự biểu hiện trở lại của telomerase. </w:t>
      </w:r>
      <w:r w:rsidRPr="007974C9">
        <w:t>Nguyên nhân chính gây ra sự gia tăng hoạt động của telomerase đặc hiệu với bệnh ung thư là do đột biến vùng khởi động gen sao chép ngược telomerase (h</w:t>
      </w:r>
      <w:r w:rsidRPr="007974C9">
        <w:rPr>
          <w:i/>
        </w:rPr>
        <w:t>TERT</w:t>
      </w:r>
      <w:r w:rsidRPr="007974C9">
        <w:t xml:space="preserve">). Các đột biến trong vùng khởi động gen </w:t>
      </w:r>
      <w:r w:rsidRPr="007974C9">
        <w:rPr>
          <w:iCs/>
        </w:rPr>
        <w:t>h</w:t>
      </w:r>
      <w:r w:rsidRPr="007974C9">
        <w:rPr>
          <w:i/>
          <w:iCs/>
        </w:rPr>
        <w:t>TERT</w:t>
      </w:r>
      <w:r w:rsidRPr="007974C9">
        <w:t xml:space="preserve"> chủ yếu là đột biến C228T và C250T, trong đó đột biến C228T là đột biến chính được quan sát thấy ngay từ các nốt loạn sản độ thấp đến nốt loạn sản độ cao ở bệnh nhân xơ gan và cuối cùng hình thành UTBMTBG. H</w:t>
      </w:r>
      <w:r w:rsidRPr="007974C9">
        <w:rPr>
          <w:iCs/>
        </w:rPr>
        <w:t>oạt động của telomerase</w:t>
      </w:r>
      <w:r w:rsidRPr="007974C9">
        <w:t xml:space="preserve"> còn được ghi nhận có tương quan thuận với biểu hiện </w:t>
      </w:r>
      <w:r w:rsidRPr="007974C9">
        <w:rPr>
          <w:iCs/>
        </w:rPr>
        <w:t xml:space="preserve">mRNA của gen </w:t>
      </w:r>
      <w:r w:rsidRPr="007974C9">
        <w:t>h</w:t>
      </w:r>
      <w:r w:rsidRPr="007974C9">
        <w:rPr>
          <w:i/>
        </w:rPr>
        <w:t>TERT</w:t>
      </w:r>
      <w:r w:rsidRPr="007974C9">
        <w:rPr>
          <w:iCs/>
        </w:rPr>
        <w:t xml:space="preserve"> trong tế bào cũng như ở ngoài tế bào, do vậy việc phát hiện h</w:t>
      </w:r>
      <w:r w:rsidRPr="007974C9">
        <w:rPr>
          <w:i/>
          <w:iCs/>
        </w:rPr>
        <w:t>TERT</w:t>
      </w:r>
      <w:r w:rsidRPr="007974C9">
        <w:rPr>
          <w:iCs/>
        </w:rPr>
        <w:t xml:space="preserve"> mRNA trong máu cũng chính là một dấu ấn sinh học có tiềm năng trong chẩn đoán và tiên lượng ung thư, trong đó có UTBMTBG. </w:t>
      </w:r>
    </w:p>
    <w:p w14:paraId="0DB6D198" w14:textId="220D137B" w:rsidR="0015587D" w:rsidRPr="007974C9" w:rsidRDefault="0015587D" w:rsidP="0015587D">
      <w:pPr>
        <w:spacing w:line="340" w:lineRule="exact"/>
        <w:ind w:firstLine="284"/>
        <w:rPr>
          <w:bCs/>
          <w:iCs/>
        </w:rPr>
      </w:pPr>
      <w:r w:rsidRPr="007974C9">
        <w:rPr>
          <w:iCs/>
        </w:rPr>
        <w:t xml:space="preserve">Ở Việt Nam, nghiên cứu đồng thời tình trạng </w:t>
      </w:r>
      <w:r w:rsidRPr="007974C9">
        <w:rPr>
          <w:bCs/>
          <w:iCs/>
        </w:rPr>
        <w:t>đột biến h</w:t>
      </w:r>
      <w:r w:rsidRPr="007974C9">
        <w:rPr>
          <w:bCs/>
          <w:i/>
          <w:iCs/>
        </w:rPr>
        <w:t>TERT</w:t>
      </w:r>
      <w:r w:rsidRPr="007974C9">
        <w:rPr>
          <w:bCs/>
          <w:iCs/>
        </w:rPr>
        <w:t xml:space="preserve"> C228T và biểu hiện </w:t>
      </w:r>
      <w:r w:rsidRPr="007974C9">
        <w:rPr>
          <w:iCs/>
        </w:rPr>
        <w:t>h</w:t>
      </w:r>
      <w:r w:rsidRPr="007974C9">
        <w:rPr>
          <w:i/>
          <w:iCs/>
        </w:rPr>
        <w:t>TERT</w:t>
      </w:r>
      <w:r w:rsidRPr="007974C9">
        <w:rPr>
          <w:iCs/>
        </w:rPr>
        <w:t xml:space="preserve"> mRNA máu ngoại vi trong chẩn đoán, tiên lượng UTBMTBG chưa hệ thống và </w:t>
      </w:r>
      <w:r w:rsidRPr="007974C9">
        <w:rPr>
          <w:bCs/>
          <w:iCs/>
        </w:rPr>
        <w:t xml:space="preserve">còn hạn chế. </w:t>
      </w:r>
      <w:r w:rsidRPr="007974C9">
        <w:t xml:space="preserve">Xuất phát từ lý do trên chúng tôi tiến hành đề tài: </w:t>
      </w:r>
      <w:r w:rsidRPr="007974C9">
        <w:rPr>
          <w:b/>
          <w:bCs/>
          <w:i/>
          <w:iCs/>
        </w:rPr>
        <w:t>“</w:t>
      </w:r>
      <w:r w:rsidRPr="007974C9">
        <w:rPr>
          <w:b/>
        </w:rPr>
        <w:t>Nghiên cứu đột biến vùng khởi động gen h</w:t>
      </w:r>
      <w:r w:rsidRPr="007974C9">
        <w:rPr>
          <w:b/>
          <w:i/>
        </w:rPr>
        <w:t>TERT</w:t>
      </w:r>
      <w:r w:rsidRPr="007974C9">
        <w:rPr>
          <w:b/>
        </w:rPr>
        <w:t xml:space="preserve"> và biểu hiện h</w:t>
      </w:r>
      <w:r w:rsidRPr="007974C9">
        <w:rPr>
          <w:b/>
          <w:i/>
        </w:rPr>
        <w:t>TERT</w:t>
      </w:r>
      <w:r w:rsidRPr="007974C9">
        <w:rPr>
          <w:b/>
        </w:rPr>
        <w:t xml:space="preserve"> mRNA trong máu ngoại vi ở bệnh nhân ung thư biểu mô tế bào gan có HBsAg dương tính</w:t>
      </w:r>
      <w:r w:rsidRPr="007974C9">
        <w:rPr>
          <w:b/>
          <w:bCs/>
          <w:i/>
          <w:lang w:val="es-ES"/>
        </w:rPr>
        <w:t>”</w:t>
      </w:r>
      <w:r w:rsidR="00665D5C" w:rsidRPr="007974C9">
        <w:rPr>
          <w:lang w:val="es-ES"/>
        </w:rPr>
        <w:t>.</w:t>
      </w:r>
    </w:p>
    <w:p w14:paraId="7E6DFC10" w14:textId="77777777" w:rsidR="0015587D" w:rsidRPr="007974C9" w:rsidRDefault="00250214" w:rsidP="0015587D">
      <w:pPr>
        <w:spacing w:line="340" w:lineRule="exact"/>
        <w:ind w:firstLine="0"/>
      </w:pPr>
      <w:r w:rsidRPr="007974C9">
        <w:rPr>
          <w:rFonts w:eastAsia="Times New Roman"/>
          <w:b/>
          <w:lang w:val="it-IT"/>
        </w:rPr>
        <w:t>1. MỤC TIÊU CỦA ĐỀ TÀI</w:t>
      </w:r>
      <w:r w:rsidRPr="007974C9">
        <w:t xml:space="preserve"> </w:t>
      </w:r>
    </w:p>
    <w:p w14:paraId="7326343A" w14:textId="43571283" w:rsidR="00250214" w:rsidRPr="007974C9" w:rsidRDefault="00250214" w:rsidP="0015587D">
      <w:pPr>
        <w:spacing w:line="340" w:lineRule="exact"/>
      </w:pPr>
      <w:r w:rsidRPr="007974C9">
        <w:rPr>
          <w:i/>
          <w:iCs/>
          <w:spacing w:val="-2"/>
        </w:rPr>
        <w:t xml:space="preserve">1.1. </w:t>
      </w:r>
      <w:r w:rsidR="0015587D" w:rsidRPr="007974C9">
        <w:rPr>
          <w:i/>
          <w:iCs/>
          <w:spacing w:val="-2"/>
        </w:rPr>
        <w:t xml:space="preserve">Đánh giá giá trị của đột biến </w:t>
      </w:r>
      <w:r w:rsidR="0015587D" w:rsidRPr="007974C9">
        <w:rPr>
          <w:iCs/>
          <w:spacing w:val="-2"/>
        </w:rPr>
        <w:t>h</w:t>
      </w:r>
      <w:r w:rsidR="0015587D" w:rsidRPr="007974C9">
        <w:rPr>
          <w:i/>
          <w:iCs/>
          <w:spacing w:val="-2"/>
        </w:rPr>
        <w:t xml:space="preserve">TERT C228T và biểu hiện </w:t>
      </w:r>
      <w:r w:rsidR="0015587D" w:rsidRPr="007974C9">
        <w:rPr>
          <w:iCs/>
          <w:spacing w:val="-2"/>
        </w:rPr>
        <w:t>h</w:t>
      </w:r>
      <w:r w:rsidR="0015587D" w:rsidRPr="007974C9">
        <w:rPr>
          <w:i/>
          <w:iCs/>
          <w:spacing w:val="-2"/>
        </w:rPr>
        <w:t xml:space="preserve">TERT mRNA máu ngoại vi trong </w:t>
      </w:r>
      <w:r w:rsidR="0015587D" w:rsidRPr="007974C9">
        <w:rPr>
          <w:bCs/>
          <w:i/>
          <w:iCs/>
          <w:spacing w:val="-2"/>
        </w:rPr>
        <w:t xml:space="preserve">chẩn đoán UTBMTBG </w:t>
      </w:r>
      <w:r w:rsidR="00FB32E6" w:rsidRPr="007974C9">
        <w:rPr>
          <w:i/>
          <w:iCs/>
          <w:spacing w:val="-2"/>
        </w:rPr>
        <w:t>có HBsAg (+).</w:t>
      </w:r>
    </w:p>
    <w:p w14:paraId="4D6D739C" w14:textId="2FA98AB2" w:rsidR="00FB32E6" w:rsidRPr="007974C9" w:rsidRDefault="00250214" w:rsidP="0015587D">
      <w:pPr>
        <w:spacing w:line="340" w:lineRule="exact"/>
        <w:rPr>
          <w:i/>
          <w:iCs/>
          <w:spacing w:val="-2"/>
        </w:rPr>
      </w:pPr>
      <w:r w:rsidRPr="007974C9">
        <w:rPr>
          <w:i/>
          <w:iCs/>
          <w:spacing w:val="-2"/>
        </w:rPr>
        <w:lastRenderedPageBreak/>
        <w:t>1.2.</w:t>
      </w:r>
      <w:r w:rsidR="000A5648" w:rsidRPr="007974C9">
        <w:rPr>
          <w:i/>
          <w:iCs/>
          <w:spacing w:val="-2"/>
        </w:rPr>
        <w:t xml:space="preserve"> </w:t>
      </w:r>
      <w:r w:rsidR="0015587D" w:rsidRPr="007974C9">
        <w:rPr>
          <w:i/>
          <w:iCs/>
          <w:spacing w:val="-2"/>
        </w:rPr>
        <w:t xml:space="preserve">Phân tích mối liên quan giữa đột biến </w:t>
      </w:r>
      <w:r w:rsidR="0015587D" w:rsidRPr="007974C9">
        <w:rPr>
          <w:iCs/>
          <w:spacing w:val="-2"/>
        </w:rPr>
        <w:t>h</w:t>
      </w:r>
      <w:r w:rsidR="0015587D" w:rsidRPr="007974C9">
        <w:rPr>
          <w:i/>
          <w:iCs/>
          <w:spacing w:val="-2"/>
        </w:rPr>
        <w:t xml:space="preserve">TERT C228T và biểu hiện </w:t>
      </w:r>
      <w:r w:rsidR="0015587D" w:rsidRPr="007974C9">
        <w:rPr>
          <w:iCs/>
          <w:spacing w:val="-2"/>
        </w:rPr>
        <w:t>h</w:t>
      </w:r>
      <w:r w:rsidR="0015587D" w:rsidRPr="007974C9">
        <w:rPr>
          <w:i/>
          <w:iCs/>
          <w:spacing w:val="-2"/>
        </w:rPr>
        <w:t xml:space="preserve">TERT mRNA máu ngoại vi </w:t>
      </w:r>
      <w:r w:rsidR="0015587D" w:rsidRPr="007974C9">
        <w:rPr>
          <w:bCs/>
          <w:i/>
          <w:iCs/>
          <w:spacing w:val="-2"/>
        </w:rPr>
        <w:t>với một số đặc điểm lâm sàng, cận lâm sàng và thời gian sống còn ở bệnh nhân UTBMTBG</w:t>
      </w:r>
      <w:r w:rsidR="00FB32E6" w:rsidRPr="007974C9">
        <w:rPr>
          <w:i/>
          <w:iCs/>
          <w:spacing w:val="-2"/>
        </w:rPr>
        <w:t xml:space="preserve"> có HBsAg (+).</w:t>
      </w:r>
    </w:p>
    <w:p w14:paraId="525D3A63" w14:textId="387D2C2C" w:rsidR="00270DC4" w:rsidRPr="007974C9" w:rsidRDefault="00250214" w:rsidP="0015587D">
      <w:pPr>
        <w:spacing w:line="340" w:lineRule="exact"/>
        <w:ind w:firstLine="0"/>
        <w:jc w:val="left"/>
        <w:rPr>
          <w:rFonts w:eastAsia="Times New Roman"/>
          <w:b/>
          <w:bCs/>
        </w:rPr>
      </w:pPr>
      <w:r w:rsidRPr="007974C9">
        <w:rPr>
          <w:b/>
          <w:bCs/>
        </w:rPr>
        <w:t xml:space="preserve">2. </w:t>
      </w:r>
      <w:r w:rsidR="006F32E3" w:rsidRPr="007974C9">
        <w:rPr>
          <w:b/>
          <w:bCs/>
        </w:rPr>
        <w:t>NHỮNG ĐÓNG GÓP MỚI CỦA LUẬN ÁN</w:t>
      </w:r>
    </w:p>
    <w:p w14:paraId="4025B3E7" w14:textId="6E68F72A" w:rsidR="0015587D" w:rsidRPr="007974C9" w:rsidRDefault="0015587D" w:rsidP="0015587D">
      <w:pPr>
        <w:pStyle w:val="Title"/>
        <w:ind w:firstLine="0"/>
        <w:jc w:val="both"/>
        <w:rPr>
          <w:b w:val="0"/>
          <w:bCs/>
          <w:color w:val="auto"/>
        </w:rPr>
      </w:pPr>
      <w:r w:rsidRPr="007974C9">
        <w:rPr>
          <w:b w:val="0"/>
          <w:bCs/>
          <w:color w:val="auto"/>
        </w:rPr>
        <w:tab/>
        <w:t>Đây là công trình đầu tiên tại Việt Nam xác định đồng thời đột biến h</w:t>
      </w:r>
      <w:r w:rsidRPr="007974C9">
        <w:rPr>
          <w:b w:val="0"/>
          <w:bCs/>
          <w:i/>
          <w:color w:val="auto"/>
        </w:rPr>
        <w:t>TERT</w:t>
      </w:r>
      <w:r w:rsidRPr="007974C9">
        <w:rPr>
          <w:b w:val="0"/>
          <w:bCs/>
          <w:color w:val="auto"/>
        </w:rPr>
        <w:t xml:space="preserve"> C228T và biểu hiện h</w:t>
      </w:r>
      <w:r w:rsidRPr="007974C9">
        <w:rPr>
          <w:b w:val="0"/>
          <w:bCs/>
          <w:i/>
          <w:color w:val="auto"/>
        </w:rPr>
        <w:t xml:space="preserve">TERT </w:t>
      </w:r>
      <w:r w:rsidRPr="007974C9">
        <w:rPr>
          <w:b w:val="0"/>
          <w:bCs/>
          <w:color w:val="auto"/>
        </w:rPr>
        <w:t>- mRNA trong máu ngoại vi ở bệnh nhân UTBMTBG có HBsAg (+), so sánh với các thông số tương ứng ở bệnh nhân xơ gan có HBsAg (+) và viêm gan B mạn tính. Kết quả ghi nhận:</w:t>
      </w:r>
    </w:p>
    <w:p w14:paraId="01738295" w14:textId="6C01B61C" w:rsidR="0015587D" w:rsidRPr="007974C9" w:rsidRDefault="0015587D" w:rsidP="0015587D">
      <w:pPr>
        <w:pStyle w:val="Title"/>
        <w:ind w:firstLine="0"/>
        <w:jc w:val="both"/>
        <w:rPr>
          <w:b w:val="0"/>
          <w:bCs/>
          <w:color w:val="auto"/>
        </w:rPr>
      </w:pPr>
      <w:r w:rsidRPr="007974C9">
        <w:rPr>
          <w:b w:val="0"/>
          <w:bCs/>
          <w:color w:val="auto"/>
        </w:rPr>
        <w:tab/>
        <w:t xml:space="preserve">- </w:t>
      </w:r>
      <w:r w:rsidR="00B25096" w:rsidRPr="007974C9">
        <w:rPr>
          <w:b w:val="0"/>
          <w:bCs/>
          <w:color w:val="auto"/>
        </w:rPr>
        <w:t>Tỷ lệ đột biến h</w:t>
      </w:r>
      <w:r w:rsidR="00B25096" w:rsidRPr="007974C9">
        <w:rPr>
          <w:b w:val="0"/>
          <w:bCs/>
          <w:i/>
          <w:color w:val="auto"/>
        </w:rPr>
        <w:t>TERT</w:t>
      </w:r>
      <w:r w:rsidR="00B25096" w:rsidRPr="007974C9">
        <w:rPr>
          <w:b w:val="0"/>
          <w:bCs/>
          <w:color w:val="auto"/>
        </w:rPr>
        <w:t xml:space="preserve"> C228T trong máu ngoại vi ở bệnh nhân UTBMTBG có HBsAg (+) là 25,2%, không phát hiện đột biến này ở bệnh nhân xơ gan nhiễm HBV và viêm gan B mạn, p &lt; 0,001.</w:t>
      </w:r>
    </w:p>
    <w:p w14:paraId="12DD659F" w14:textId="7F61E8E3" w:rsidR="0015587D" w:rsidRPr="007974C9" w:rsidRDefault="0015587D" w:rsidP="0015587D">
      <w:pPr>
        <w:pStyle w:val="Title"/>
        <w:ind w:firstLine="0"/>
        <w:jc w:val="both"/>
        <w:rPr>
          <w:b w:val="0"/>
          <w:bCs/>
          <w:color w:val="auto"/>
        </w:rPr>
      </w:pPr>
      <w:r w:rsidRPr="007974C9">
        <w:rPr>
          <w:b w:val="0"/>
          <w:bCs/>
          <w:color w:val="auto"/>
        </w:rPr>
        <w:t xml:space="preserve"> </w:t>
      </w:r>
      <w:r w:rsidRPr="007974C9">
        <w:rPr>
          <w:b w:val="0"/>
          <w:bCs/>
          <w:color w:val="auto"/>
        </w:rPr>
        <w:tab/>
        <w:t>- Đột biến h</w:t>
      </w:r>
      <w:r w:rsidRPr="007974C9">
        <w:rPr>
          <w:b w:val="0"/>
          <w:bCs/>
          <w:i/>
          <w:color w:val="auto"/>
        </w:rPr>
        <w:t>TERT</w:t>
      </w:r>
      <w:r w:rsidRPr="007974C9">
        <w:rPr>
          <w:b w:val="0"/>
          <w:bCs/>
          <w:color w:val="auto"/>
        </w:rPr>
        <w:t xml:space="preserve"> C228T có giá trị chẩn đoán UTBMTBG với độ đặc hiệu 100%. Kết hợp đột biến </w:t>
      </w:r>
      <w:r w:rsidRPr="007974C9">
        <w:rPr>
          <w:b w:val="0"/>
          <w:bCs/>
          <w:iCs/>
          <w:color w:val="auto"/>
        </w:rPr>
        <w:t>h</w:t>
      </w:r>
      <w:r w:rsidRPr="007974C9">
        <w:rPr>
          <w:b w:val="0"/>
          <w:bCs/>
          <w:i/>
          <w:iCs/>
          <w:color w:val="auto"/>
        </w:rPr>
        <w:t>TERT</w:t>
      </w:r>
      <w:r w:rsidRPr="007974C9">
        <w:rPr>
          <w:b w:val="0"/>
          <w:bCs/>
          <w:color w:val="auto"/>
        </w:rPr>
        <w:t xml:space="preserve"> C288T với AFP huyết tương trong chẩn đoán UTBMTBG so với nhóm xơ gan, viêm gan B mạn và nhóm không ung thư đều có AUC đạt mức tốt (giá trị lần lượt là 0,81; 0,88 và 0,85), cao hơn so với giá trị tương ứng khi sử dụng AFP đơn thuần (giá trị AUC lần lượt là 0,76; 0,84; 0,81).</w:t>
      </w:r>
    </w:p>
    <w:p w14:paraId="45C2AF63" w14:textId="30D3E58A" w:rsidR="005F55BE" w:rsidRPr="007974C9" w:rsidRDefault="0015587D" w:rsidP="0015587D">
      <w:pPr>
        <w:pStyle w:val="Title"/>
        <w:ind w:firstLine="0"/>
        <w:jc w:val="both"/>
        <w:rPr>
          <w:b w:val="0"/>
          <w:bCs/>
          <w:color w:val="auto"/>
        </w:rPr>
      </w:pPr>
      <w:r w:rsidRPr="007974C9">
        <w:rPr>
          <w:b w:val="0"/>
          <w:bCs/>
          <w:color w:val="auto"/>
        </w:rPr>
        <w:tab/>
        <w:t xml:space="preserve">- </w:t>
      </w:r>
      <w:r w:rsidR="00B25096" w:rsidRPr="007974C9">
        <w:rPr>
          <w:b w:val="0"/>
          <w:bCs/>
          <w:color w:val="auto"/>
        </w:rPr>
        <w:t>Tỷ lệ h</w:t>
      </w:r>
      <w:r w:rsidR="00B25096" w:rsidRPr="007974C9">
        <w:rPr>
          <w:b w:val="0"/>
          <w:bCs/>
          <w:i/>
          <w:color w:val="auto"/>
        </w:rPr>
        <w:t>TERT</w:t>
      </w:r>
      <w:r w:rsidR="00B25096" w:rsidRPr="007974C9">
        <w:rPr>
          <w:b w:val="0"/>
          <w:bCs/>
          <w:color w:val="auto"/>
        </w:rPr>
        <w:t xml:space="preserve"> mRNA (+) trong máu ngoại vi nhóm UTBMTBG có HBsAg (+) là 16,4%, cao hơn nhóm xơ gan là 8,1% và viêm gan B mạn là 3,1%, khác biệt có ý nghĩa thống kê (p &lt; 0,001).</w:t>
      </w:r>
      <w:r w:rsidR="005F55BE" w:rsidRPr="007974C9">
        <w:rPr>
          <w:b w:val="0"/>
          <w:bCs/>
          <w:color w:val="auto"/>
        </w:rPr>
        <w:t xml:space="preserve"> </w:t>
      </w:r>
      <w:r w:rsidRPr="007974C9">
        <w:rPr>
          <w:b w:val="0"/>
          <w:bCs/>
          <w:color w:val="auto"/>
        </w:rPr>
        <w:t>h</w:t>
      </w:r>
      <w:r w:rsidRPr="007974C9">
        <w:rPr>
          <w:b w:val="0"/>
          <w:bCs/>
          <w:i/>
          <w:color w:val="auto"/>
        </w:rPr>
        <w:t>TERT</w:t>
      </w:r>
      <w:r w:rsidRPr="007974C9">
        <w:rPr>
          <w:b w:val="0"/>
          <w:bCs/>
          <w:color w:val="auto"/>
        </w:rPr>
        <w:t xml:space="preserve"> mRNA </w:t>
      </w:r>
      <w:r w:rsidR="00665D5C" w:rsidRPr="007974C9">
        <w:rPr>
          <w:b w:val="0"/>
          <w:bCs/>
          <w:color w:val="auto"/>
        </w:rPr>
        <w:t>(+)</w:t>
      </w:r>
      <w:r w:rsidRPr="007974C9">
        <w:rPr>
          <w:b w:val="0"/>
          <w:bCs/>
          <w:color w:val="auto"/>
        </w:rPr>
        <w:t xml:space="preserve"> có nguy cơ UTBMTBG cao hơn 6,19 lần (95%CI: 1,82 - 21,05) và 3,71 lần (95%CI: 1,63 - 8,48) so với khi h</w:t>
      </w:r>
      <w:r w:rsidRPr="007974C9">
        <w:rPr>
          <w:b w:val="0"/>
          <w:bCs/>
          <w:i/>
          <w:color w:val="auto"/>
        </w:rPr>
        <w:t>TERT</w:t>
      </w:r>
      <w:r w:rsidRPr="007974C9">
        <w:rPr>
          <w:b w:val="0"/>
          <w:bCs/>
          <w:color w:val="auto"/>
        </w:rPr>
        <w:t xml:space="preserve"> mRNA âm tính (nhóm chứng viêm gan B mạn và nhóm không ung thư, theo thứ tự), p = 0,001, nhưng không có giá trị khi đối chứng với nhóm xơ gan.</w:t>
      </w:r>
    </w:p>
    <w:p w14:paraId="79C79BDA" w14:textId="45CA318C" w:rsidR="0015587D" w:rsidRPr="007974C9" w:rsidRDefault="005F55BE" w:rsidP="0015587D">
      <w:pPr>
        <w:pStyle w:val="Title"/>
        <w:ind w:firstLine="0"/>
        <w:jc w:val="both"/>
        <w:rPr>
          <w:b w:val="0"/>
          <w:bCs/>
          <w:color w:val="auto"/>
        </w:rPr>
      </w:pPr>
      <w:r w:rsidRPr="007974C9">
        <w:rPr>
          <w:b w:val="0"/>
          <w:bCs/>
          <w:color w:val="auto"/>
        </w:rPr>
        <w:tab/>
      </w:r>
      <w:r w:rsidR="0015587D" w:rsidRPr="007974C9">
        <w:rPr>
          <w:b w:val="0"/>
          <w:bCs/>
          <w:color w:val="auto"/>
        </w:rPr>
        <w:t xml:space="preserve">- </w:t>
      </w:r>
      <w:r w:rsidR="00665D5C" w:rsidRPr="007974C9">
        <w:rPr>
          <w:b w:val="0"/>
          <w:bCs/>
          <w:color w:val="auto"/>
        </w:rPr>
        <w:t>Tỷ lệ đ</w:t>
      </w:r>
      <w:r w:rsidR="0015587D" w:rsidRPr="007974C9">
        <w:rPr>
          <w:b w:val="0"/>
          <w:bCs/>
          <w:color w:val="auto"/>
        </w:rPr>
        <w:t xml:space="preserve">ột biến </w:t>
      </w:r>
      <w:r w:rsidR="0015587D" w:rsidRPr="007974C9">
        <w:rPr>
          <w:b w:val="0"/>
          <w:bCs/>
          <w:iCs/>
          <w:color w:val="auto"/>
        </w:rPr>
        <w:t>h</w:t>
      </w:r>
      <w:r w:rsidR="0015587D" w:rsidRPr="007974C9">
        <w:rPr>
          <w:b w:val="0"/>
          <w:bCs/>
          <w:i/>
          <w:iCs/>
          <w:color w:val="auto"/>
        </w:rPr>
        <w:t>TERT</w:t>
      </w:r>
      <w:r w:rsidR="0015587D" w:rsidRPr="007974C9">
        <w:rPr>
          <w:b w:val="0"/>
          <w:bCs/>
          <w:color w:val="auto"/>
        </w:rPr>
        <w:t xml:space="preserve"> C228T tăng dần theo mức độ suy gan theo thang điểm Child </w:t>
      </w:r>
      <w:r w:rsidR="00576004" w:rsidRPr="007974C9">
        <w:rPr>
          <w:b w:val="0"/>
          <w:bCs/>
          <w:color w:val="auto"/>
        </w:rPr>
        <w:t>-</w:t>
      </w:r>
      <w:r w:rsidR="0015587D" w:rsidRPr="007974C9">
        <w:rPr>
          <w:b w:val="0"/>
          <w:bCs/>
          <w:color w:val="auto"/>
        </w:rPr>
        <w:t xml:space="preserve"> Pugh</w:t>
      </w:r>
      <w:r w:rsidR="00665D5C" w:rsidRPr="007974C9">
        <w:rPr>
          <w:b w:val="0"/>
          <w:bCs/>
          <w:color w:val="auto"/>
        </w:rPr>
        <w:t>, liên quan đến tình trạng di căn hạch ổ bụng (p = 0,01), huyết khối tĩnh mạch cửa (p = 0,04) và giai đoạn bệnh</w:t>
      </w:r>
      <w:r w:rsidR="00F85636" w:rsidRPr="007974C9">
        <w:rPr>
          <w:b w:val="0"/>
          <w:bCs/>
          <w:color w:val="auto"/>
        </w:rPr>
        <w:t>.</w:t>
      </w:r>
    </w:p>
    <w:p w14:paraId="60CCFD5A" w14:textId="22FFB067" w:rsidR="0015587D" w:rsidRPr="007974C9" w:rsidRDefault="0015587D" w:rsidP="0015587D">
      <w:pPr>
        <w:pStyle w:val="Title"/>
        <w:ind w:firstLine="0"/>
        <w:jc w:val="both"/>
        <w:rPr>
          <w:b w:val="0"/>
          <w:bCs/>
          <w:color w:val="auto"/>
        </w:rPr>
      </w:pPr>
      <w:r w:rsidRPr="007974C9">
        <w:rPr>
          <w:b w:val="0"/>
          <w:bCs/>
          <w:color w:val="auto"/>
        </w:rPr>
        <w:lastRenderedPageBreak/>
        <w:tab/>
        <w:t>- Bệnh nhân UTBMTBG mang đột biến h</w:t>
      </w:r>
      <w:r w:rsidRPr="007974C9">
        <w:rPr>
          <w:b w:val="0"/>
          <w:bCs/>
          <w:i/>
          <w:color w:val="auto"/>
        </w:rPr>
        <w:t>TERT</w:t>
      </w:r>
      <w:r w:rsidRPr="007974C9">
        <w:rPr>
          <w:b w:val="0"/>
          <w:bCs/>
          <w:color w:val="auto"/>
        </w:rPr>
        <w:t xml:space="preserve"> C228T có thời gian sống còn ngắn hơn có ý nghĩa thống kê so với bệnh nhân không có đột biến (21,3 ± 2,7 so với 30,7 ± 1,5 tháng, theo thứ tự, p = 0,005).</w:t>
      </w:r>
    </w:p>
    <w:p w14:paraId="6801089C" w14:textId="53ADED35" w:rsidR="00250214" w:rsidRPr="007974C9" w:rsidRDefault="00250214" w:rsidP="00250214">
      <w:pPr>
        <w:pStyle w:val="Title"/>
        <w:ind w:firstLine="0"/>
        <w:jc w:val="both"/>
        <w:rPr>
          <w:color w:val="auto"/>
        </w:rPr>
      </w:pPr>
      <w:r w:rsidRPr="007974C9">
        <w:rPr>
          <w:color w:val="auto"/>
        </w:rPr>
        <w:t>3. BỐ CỤC CỦA LUẬN ÁN</w:t>
      </w:r>
    </w:p>
    <w:p w14:paraId="49D18FD6" w14:textId="72C82007" w:rsidR="0015587D" w:rsidRPr="007974C9" w:rsidRDefault="0015587D" w:rsidP="0015587D">
      <w:pPr>
        <w:spacing w:line="340" w:lineRule="exact"/>
        <w:rPr>
          <w:spacing w:val="-6"/>
        </w:rPr>
      </w:pPr>
      <w:r w:rsidRPr="007974C9">
        <w:rPr>
          <w:spacing w:val="-6"/>
          <w:lang w:val="de-DE"/>
        </w:rPr>
        <w:t>Luận án gồm 138 trang, trong đó: đặt vấn đề 2 trang, tổng quan tài liệu 36 trang, đối tượng và phương pháp nghiên cứu 25 trang, kết quả nghiên cứu 35 trang, bàn luận 37 trang, kết luận 2 trang và kiến nghị 1 trang.</w:t>
      </w:r>
    </w:p>
    <w:p w14:paraId="1B5CA971" w14:textId="2CA571F0" w:rsidR="00250214" w:rsidRPr="007974C9" w:rsidRDefault="00250214" w:rsidP="00250214">
      <w:pPr>
        <w:spacing w:line="340" w:lineRule="exact"/>
      </w:pPr>
      <w:r w:rsidRPr="007974C9">
        <w:t xml:space="preserve">Luận án có </w:t>
      </w:r>
      <w:r w:rsidR="0015587D" w:rsidRPr="007974C9">
        <w:t>44</w:t>
      </w:r>
      <w:r w:rsidRPr="007974C9">
        <w:t xml:space="preserve"> bảng, 1</w:t>
      </w:r>
      <w:r w:rsidR="0015587D" w:rsidRPr="007974C9">
        <w:t>6</w:t>
      </w:r>
      <w:r w:rsidRPr="007974C9">
        <w:t xml:space="preserve"> biểu đồ, </w:t>
      </w:r>
      <w:r w:rsidR="0015587D" w:rsidRPr="007974C9">
        <w:t>8</w:t>
      </w:r>
      <w:r w:rsidRPr="007974C9">
        <w:t xml:space="preserve"> hình. </w:t>
      </w:r>
    </w:p>
    <w:p w14:paraId="45723557" w14:textId="49751B14" w:rsidR="005F55BE" w:rsidRPr="007974C9" w:rsidRDefault="00250214" w:rsidP="005F55BE">
      <w:pPr>
        <w:spacing w:line="340" w:lineRule="exact"/>
      </w:pPr>
      <w:r w:rsidRPr="007974C9">
        <w:t>Luận án có 1</w:t>
      </w:r>
      <w:r w:rsidR="0015587D" w:rsidRPr="007974C9">
        <w:t>38</w:t>
      </w:r>
      <w:r w:rsidRPr="007974C9">
        <w:t xml:space="preserve"> tài liệu tham khảo (</w:t>
      </w:r>
      <w:r w:rsidR="0015587D" w:rsidRPr="007974C9">
        <w:t>11</w:t>
      </w:r>
      <w:r w:rsidRPr="007974C9">
        <w:t xml:space="preserve"> tài liệu tiếng Việt, 1</w:t>
      </w:r>
      <w:r w:rsidR="0015587D" w:rsidRPr="007974C9">
        <w:t>27</w:t>
      </w:r>
      <w:r w:rsidRPr="007974C9">
        <w:t xml:space="preserve"> tài liệu tiếng Anh).</w:t>
      </w:r>
    </w:p>
    <w:p w14:paraId="7A031547" w14:textId="77777777" w:rsidR="005F55BE" w:rsidRPr="007974C9" w:rsidRDefault="005F55BE" w:rsidP="005F55BE">
      <w:pPr>
        <w:spacing w:line="340" w:lineRule="exact"/>
      </w:pPr>
    </w:p>
    <w:p w14:paraId="6501DB80" w14:textId="0DC929E9" w:rsidR="00820108" w:rsidRPr="007974C9" w:rsidRDefault="00820108" w:rsidP="0015587D">
      <w:pPr>
        <w:pStyle w:val="Heading1"/>
        <w:numPr>
          <w:ilvl w:val="0"/>
          <w:numId w:val="0"/>
        </w:numPr>
      </w:pPr>
      <w:r w:rsidRPr="007974C9">
        <w:t>Chương 1. TỔNG QUAN</w:t>
      </w:r>
      <w:r w:rsidR="00250214" w:rsidRPr="007974C9">
        <w:t xml:space="preserve"> TÀI LIỆU</w:t>
      </w:r>
    </w:p>
    <w:p w14:paraId="00ADF5A9" w14:textId="77777777" w:rsidR="0015587D" w:rsidRPr="007974C9" w:rsidRDefault="0015587D" w:rsidP="0015587D">
      <w:pPr>
        <w:spacing w:line="340" w:lineRule="exact"/>
        <w:ind w:firstLine="0"/>
        <w:rPr>
          <w:b/>
          <w:iCs/>
        </w:rPr>
      </w:pPr>
      <w:r w:rsidRPr="007974C9">
        <w:rPr>
          <w:b/>
          <w:iCs/>
        </w:rPr>
        <w:t xml:space="preserve">1.1. </w:t>
      </w:r>
      <w:r w:rsidRPr="007974C9">
        <w:rPr>
          <w:b/>
        </w:rPr>
        <w:t>Đột biến vùng khởi động gen h</w:t>
      </w:r>
      <w:r w:rsidRPr="007974C9">
        <w:rPr>
          <w:b/>
          <w:i/>
          <w:iCs/>
        </w:rPr>
        <w:t xml:space="preserve">TERT </w:t>
      </w:r>
      <w:r w:rsidRPr="007974C9">
        <w:rPr>
          <w:b/>
        </w:rPr>
        <w:t>trong UTBMTBG</w:t>
      </w:r>
    </w:p>
    <w:p w14:paraId="2CB60A6B" w14:textId="77777777" w:rsidR="0015587D" w:rsidRPr="007974C9" w:rsidRDefault="0015587D" w:rsidP="0015587D">
      <w:pPr>
        <w:tabs>
          <w:tab w:val="num" w:pos="0"/>
        </w:tabs>
        <w:spacing w:line="340" w:lineRule="exact"/>
        <w:ind w:firstLine="284"/>
        <w:rPr>
          <w:iCs/>
        </w:rPr>
      </w:pPr>
      <w:r w:rsidRPr="007974C9">
        <w:t xml:space="preserve">Đột biến vùng khởi động gen </w:t>
      </w:r>
      <w:r w:rsidRPr="007974C9">
        <w:rPr>
          <w:iCs/>
        </w:rPr>
        <w:t>h</w:t>
      </w:r>
      <w:r w:rsidRPr="007974C9">
        <w:rPr>
          <w:i/>
          <w:iCs/>
        </w:rPr>
        <w:t>TERT</w:t>
      </w:r>
      <w:r w:rsidRPr="007974C9">
        <w:t xml:space="preserve"> là loại đột biến soma gặp với tần suất nhiều nhất trong nhiều loại ung thư, trong đó có 2 type đột biến phát sinh phổ biến nhất dẫn đến sự thay đổi cytidine thành thymidine (C&gt;T) định vị tại vị trí 1.295.228 và 1.295.250 trên nhiễm sắc thể số 5 (nên gọi là đột biến C228T và C250T, theo thứ tự) hay -124 bp và -146 bp của vị trí bắt đầu dịch mã (đặt tên là 124C&gt;T và 146C&gt;T) trên gen </w:t>
      </w:r>
      <w:r w:rsidRPr="007974C9">
        <w:rPr>
          <w:iCs/>
        </w:rPr>
        <w:t>h</w:t>
      </w:r>
      <w:r w:rsidRPr="007974C9">
        <w:rPr>
          <w:i/>
          <w:iCs/>
        </w:rPr>
        <w:t>TERT</w:t>
      </w:r>
      <w:r w:rsidRPr="007974C9">
        <w:t>. Các nghiên cứu cũng chỉ ra trong hấu hết loại ung thư thì đột biến C228T gặp nhiều hơn đột biến C250T.</w:t>
      </w:r>
    </w:p>
    <w:p w14:paraId="5EBA8349" w14:textId="77777777" w:rsidR="0015587D" w:rsidRPr="007974C9" w:rsidRDefault="0015587D" w:rsidP="0015587D">
      <w:pPr>
        <w:tabs>
          <w:tab w:val="num" w:pos="0"/>
        </w:tabs>
        <w:spacing w:line="340" w:lineRule="exact"/>
        <w:ind w:firstLine="284"/>
        <w:rPr>
          <w:iCs/>
        </w:rPr>
      </w:pPr>
      <w:r w:rsidRPr="007974C9">
        <w:rPr>
          <w:iCs/>
        </w:rPr>
        <w:t xml:space="preserve">Đột biến vùng khởi động gen </w:t>
      </w:r>
      <w:r w:rsidRPr="007974C9">
        <w:t>h</w:t>
      </w:r>
      <w:r w:rsidRPr="007974C9">
        <w:rPr>
          <w:i/>
        </w:rPr>
        <w:t xml:space="preserve">TERT </w:t>
      </w:r>
      <w:r w:rsidRPr="007974C9">
        <w:rPr>
          <w:iCs/>
        </w:rPr>
        <w:t xml:space="preserve">ảnh hưởng đến biểu hiện gen và dẫn đến chuyển dạng ác tính của tế bào gan đã được một số nghiên cứu ghi nhận. Hoạt tính telomerase là yếu tố quan trọng để duy trì độ dài telomere, giúp cho tế bào ung thư có khả năng vô tận để vượt qua hàng rào sinh sản. </w:t>
      </w:r>
    </w:p>
    <w:p w14:paraId="344B79C0" w14:textId="2E562BB0" w:rsidR="0015587D" w:rsidRPr="007974C9" w:rsidRDefault="0015587D" w:rsidP="0015587D">
      <w:pPr>
        <w:spacing w:line="340" w:lineRule="exact"/>
        <w:ind w:firstLine="284"/>
        <w:rPr>
          <w:iCs/>
        </w:rPr>
      </w:pPr>
      <w:r w:rsidRPr="007974C9">
        <w:rPr>
          <w:iCs/>
        </w:rPr>
        <w:t xml:space="preserve">Trong những năm gần đây, </w:t>
      </w:r>
      <w:r w:rsidRPr="007974C9">
        <w:t>h</w:t>
      </w:r>
      <w:r w:rsidRPr="007974C9">
        <w:rPr>
          <w:i/>
        </w:rPr>
        <w:t>TERT</w:t>
      </w:r>
      <w:r w:rsidRPr="007974C9">
        <w:rPr>
          <w:iCs/>
        </w:rPr>
        <w:t xml:space="preserve"> được xem là có ảnh hưởng trực tiếp đến bệnh sinh UTBMTBG ngoài chức năng tái hoạt hóa </w:t>
      </w:r>
      <w:r w:rsidRPr="007974C9">
        <w:rPr>
          <w:iCs/>
        </w:rPr>
        <w:lastRenderedPageBreak/>
        <w:t>telomerase để duy trì độ dài telomere. Nhiều nghiên cứu cho thấy h</w:t>
      </w:r>
      <w:r w:rsidRPr="007974C9">
        <w:rPr>
          <w:i/>
          <w:iCs/>
        </w:rPr>
        <w:t>TERT</w:t>
      </w:r>
      <w:r w:rsidRPr="007974C9">
        <w:rPr>
          <w:iCs/>
        </w:rPr>
        <w:t xml:space="preserve"> hoạt động như yếu tố hoạt hóa phiên mã bằng cách kích thích phiên mã các gen nhắm mục tiêu tín hiệu Wnt và </w:t>
      </w:r>
      <w:r w:rsidRPr="007974C9">
        <w:t xml:space="preserve">NF- κB, từ đó </w:t>
      </w:r>
      <w:r w:rsidR="009E4B9D" w:rsidRPr="007974C9">
        <w:t>tăng</w:t>
      </w:r>
      <w:r w:rsidRPr="007974C9">
        <w:t xml:space="preserve"> di trú tế bào, chống lại chết tế bào theo chương trình và làm mới tế bào gốc. Trong UTBMTBG, mức độ biểu hiện </w:t>
      </w:r>
      <w:r w:rsidRPr="007974C9">
        <w:rPr>
          <w:iCs/>
        </w:rPr>
        <w:t>h</w:t>
      </w:r>
      <w:r w:rsidRPr="007974C9">
        <w:rPr>
          <w:i/>
          <w:iCs/>
        </w:rPr>
        <w:t>TERT</w:t>
      </w:r>
      <w:r w:rsidRPr="007974C9">
        <w:t xml:space="preserve"> cao hơn trong phần lớn các trường hợp có </w:t>
      </w:r>
      <w:r w:rsidRPr="007974C9">
        <w:rPr>
          <w:iCs/>
        </w:rPr>
        <w:t xml:space="preserve">đột biến vùng khởi động gen </w:t>
      </w:r>
      <w:r w:rsidRPr="007974C9">
        <w:t>h</w:t>
      </w:r>
      <w:r w:rsidRPr="007974C9">
        <w:rPr>
          <w:i/>
        </w:rPr>
        <w:t>TERT</w:t>
      </w:r>
      <w:r w:rsidRPr="007974C9">
        <w:rPr>
          <w:iCs/>
        </w:rPr>
        <w:t xml:space="preserve"> so với những trường hợp không có đột biến gen này và tăng biểu hiện </w:t>
      </w:r>
      <w:r w:rsidRPr="007974C9">
        <w:t>h</w:t>
      </w:r>
      <w:r w:rsidRPr="007974C9">
        <w:rPr>
          <w:i/>
        </w:rPr>
        <w:t>TERT</w:t>
      </w:r>
      <w:r w:rsidRPr="007974C9">
        <w:rPr>
          <w:iCs/>
        </w:rPr>
        <w:t xml:space="preserve"> có liên quan chặt chẽ đến sự phát triển UTBMTBG. Dựa trên mối liên quan có ý nghĩa giữa vùng khởi động gen </w:t>
      </w:r>
      <w:r w:rsidRPr="007974C9">
        <w:t>h</w:t>
      </w:r>
      <w:r w:rsidRPr="007974C9">
        <w:rPr>
          <w:i/>
        </w:rPr>
        <w:t>TERT</w:t>
      </w:r>
      <w:r w:rsidRPr="007974C9">
        <w:rPr>
          <w:iCs/>
        </w:rPr>
        <w:t xml:space="preserve"> và đột biến </w:t>
      </w:r>
      <w:r w:rsidRPr="007974C9">
        <w:rPr>
          <w:i/>
        </w:rPr>
        <w:t>CTNNB1</w:t>
      </w:r>
      <w:r w:rsidRPr="007974C9">
        <w:rPr>
          <w:iCs/>
        </w:rPr>
        <w:t xml:space="preserve"> cũng như sự tương tác giữa </w:t>
      </w:r>
      <w:r w:rsidRPr="007974C9">
        <w:t>h</w:t>
      </w:r>
      <w:r w:rsidRPr="007974C9">
        <w:rPr>
          <w:i/>
        </w:rPr>
        <w:t>TERT</w:t>
      </w:r>
      <w:r w:rsidRPr="007974C9">
        <w:rPr>
          <w:iCs/>
        </w:rPr>
        <w:t xml:space="preserve"> và con đường tín hiệu Wnt/β-catenin cho thấy đột biến vùng khởi động gen </w:t>
      </w:r>
      <w:r w:rsidRPr="007974C9">
        <w:t>h</w:t>
      </w:r>
      <w:r w:rsidRPr="007974C9">
        <w:rPr>
          <w:i/>
        </w:rPr>
        <w:t xml:space="preserve">TERT </w:t>
      </w:r>
      <w:r w:rsidRPr="007974C9">
        <w:rPr>
          <w:iCs/>
        </w:rPr>
        <w:t xml:space="preserve">cùng với hoạt hóa con đường tín hiệu Wnt/β-catenin dẫn đến chuyển dạng ác tính tế bào gan. Ngoài ra, việc chèn DNA của HBV vào vùng khởi động </w:t>
      </w:r>
      <w:r w:rsidRPr="007974C9">
        <w:t>h</w:t>
      </w:r>
      <w:r w:rsidRPr="007974C9">
        <w:rPr>
          <w:i/>
        </w:rPr>
        <w:t>TERT</w:t>
      </w:r>
      <w:r w:rsidRPr="007974C9">
        <w:rPr>
          <w:iCs/>
        </w:rPr>
        <w:t xml:space="preserve"> có thể gây ra quá trình phiên mã h</w:t>
      </w:r>
      <w:r w:rsidRPr="007974C9">
        <w:rPr>
          <w:i/>
          <w:iCs/>
        </w:rPr>
        <w:t>TERT</w:t>
      </w:r>
      <w:r w:rsidRPr="007974C9">
        <w:rPr>
          <w:iCs/>
        </w:rPr>
        <w:t xml:space="preserve"> và cũng là một cơ chế khác của quá trình gây ung thư gan.</w:t>
      </w:r>
      <w:r w:rsidRPr="007974C9">
        <w:t xml:space="preserve"> Sự tích hợp HBV DNA vào bộ gen của tế bào gan người đã được khẳng định trong UTBMTBG liên quan đến HBV, trong đó vị trí tích hợp của HBV không phải ngẫu nhiên mà chủ yếu gặp ở vị trí gần hoặc trong gen </w:t>
      </w:r>
      <w:r w:rsidRPr="007974C9">
        <w:rPr>
          <w:iCs/>
        </w:rPr>
        <w:t>h</w:t>
      </w:r>
      <w:r w:rsidRPr="007974C9">
        <w:rPr>
          <w:i/>
          <w:iCs/>
        </w:rPr>
        <w:t>TERT</w:t>
      </w:r>
      <w:r w:rsidRPr="007974C9">
        <w:t>.</w:t>
      </w:r>
    </w:p>
    <w:p w14:paraId="4E8A7E09" w14:textId="15335FD8" w:rsidR="0015587D" w:rsidRPr="007974C9" w:rsidRDefault="000E39E5" w:rsidP="0015587D">
      <w:pPr>
        <w:spacing w:line="340" w:lineRule="exact"/>
        <w:ind w:firstLine="284"/>
        <w:rPr>
          <w:iCs/>
        </w:rPr>
      </w:pPr>
      <w:r w:rsidRPr="007974C9">
        <w:rPr>
          <w:iCs/>
        </w:rPr>
        <w:t>Ngoài ra</w:t>
      </w:r>
      <w:r w:rsidR="0015587D" w:rsidRPr="007974C9">
        <w:rPr>
          <w:iCs/>
        </w:rPr>
        <w:t xml:space="preserve">, tổng hợp 13 nghiên cứu nhận ra </w:t>
      </w:r>
      <w:r w:rsidR="0015587D" w:rsidRPr="007974C9">
        <w:t>h</w:t>
      </w:r>
      <w:r w:rsidR="0015587D" w:rsidRPr="007974C9">
        <w:rPr>
          <w:i/>
        </w:rPr>
        <w:t>TERT</w:t>
      </w:r>
      <w:r w:rsidR="0015587D" w:rsidRPr="007974C9">
        <w:rPr>
          <w:iCs/>
        </w:rPr>
        <w:t xml:space="preserve"> là gen dễ bị ảnh hưởng nhất khi nhiễm HBV. Sự tích hợp này sẽ làm gián đoạn gen </w:t>
      </w:r>
      <w:r w:rsidR="0015587D" w:rsidRPr="007974C9">
        <w:t>h</w:t>
      </w:r>
      <w:r w:rsidR="0015587D" w:rsidRPr="007974C9">
        <w:rPr>
          <w:i/>
        </w:rPr>
        <w:t>TERT</w:t>
      </w:r>
      <w:r w:rsidR="0015587D" w:rsidRPr="007974C9">
        <w:rPr>
          <w:iCs/>
        </w:rPr>
        <w:t xml:space="preserve">. Vì sự điều hòa biểu hiện gen </w:t>
      </w:r>
      <w:r w:rsidR="0015587D" w:rsidRPr="007974C9">
        <w:t>h</w:t>
      </w:r>
      <w:r w:rsidR="0015587D" w:rsidRPr="007974C9">
        <w:rPr>
          <w:i/>
        </w:rPr>
        <w:t>TERT</w:t>
      </w:r>
      <w:r w:rsidR="0015587D" w:rsidRPr="007974C9">
        <w:rPr>
          <w:iCs/>
        </w:rPr>
        <w:t xml:space="preserve"> phụ thuộc phần lớn vào vùng khởi động gen, đặc biệt là đoạn chức năng trung tâm, do vậy sự tích hợp HBV vào vùng khởi động gen </w:t>
      </w:r>
      <w:r w:rsidR="0015587D" w:rsidRPr="007974C9">
        <w:t>h</w:t>
      </w:r>
      <w:r w:rsidR="0015587D" w:rsidRPr="007974C9">
        <w:rPr>
          <w:i/>
        </w:rPr>
        <w:t>TERT</w:t>
      </w:r>
      <w:r w:rsidR="0015587D" w:rsidRPr="007974C9">
        <w:rPr>
          <w:iCs/>
        </w:rPr>
        <w:t xml:space="preserve"> có vai trò quan trọng trong sự hình thành và phát triển UTBMTBG. Sự tích hợp HBV thúc đẩy sự phát triển UTBMTBG bằng việc tạo ra bất ổn định bộ gen, tăng cường biểu hiện các gen kế cận, các bản phiên mã hỗn hợp virus – vật chủ và đột biến thứ phát các gen của vật chủ hoặc của virus, cũng như bởi các biến thể số bản sao DNA và protein có hoạt tính sinh ung thư.</w:t>
      </w:r>
    </w:p>
    <w:p w14:paraId="3211FD75" w14:textId="77777777" w:rsidR="0015587D" w:rsidRPr="007974C9" w:rsidRDefault="0015587D" w:rsidP="001D2B78">
      <w:pPr>
        <w:spacing w:line="340" w:lineRule="exact"/>
        <w:ind w:firstLine="0"/>
        <w:outlineLvl w:val="1"/>
        <w:rPr>
          <w:b/>
          <w:bCs/>
        </w:rPr>
      </w:pPr>
      <w:bookmarkStart w:id="1" w:name="_Toc176459789"/>
      <w:bookmarkStart w:id="2" w:name="_Toc177210183"/>
      <w:bookmarkStart w:id="3" w:name="_Toc181649357"/>
      <w:r w:rsidRPr="007974C9">
        <w:rPr>
          <w:b/>
        </w:rPr>
        <w:lastRenderedPageBreak/>
        <w:t>1.2. h</w:t>
      </w:r>
      <w:r w:rsidRPr="007974C9">
        <w:rPr>
          <w:b/>
          <w:i/>
        </w:rPr>
        <w:t>TERT</w:t>
      </w:r>
      <w:r w:rsidRPr="007974C9">
        <w:rPr>
          <w:b/>
          <w:iCs/>
        </w:rPr>
        <w:t xml:space="preserve"> </w:t>
      </w:r>
      <w:r w:rsidRPr="007974C9">
        <w:rPr>
          <w:b/>
        </w:rPr>
        <w:t>mRNA máu ngoại vi trong UTBMTBG</w:t>
      </w:r>
      <w:bookmarkEnd w:id="1"/>
      <w:bookmarkEnd w:id="2"/>
      <w:bookmarkEnd w:id="3"/>
    </w:p>
    <w:p w14:paraId="1E63CFDB" w14:textId="7629BE53" w:rsidR="00576004" w:rsidRPr="007974C9" w:rsidRDefault="0015587D" w:rsidP="00576004">
      <w:pPr>
        <w:pStyle w:val="NormalWeb"/>
        <w:shd w:val="clear" w:color="auto" w:fill="FEFEFE"/>
        <w:spacing w:before="0" w:beforeAutospacing="0" w:after="0" w:afterAutospacing="0" w:line="340" w:lineRule="exact"/>
        <w:ind w:firstLine="284"/>
        <w:rPr>
          <w:sz w:val="22"/>
          <w:szCs w:val="22"/>
          <w:lang w:val="en-GB"/>
        </w:rPr>
      </w:pPr>
      <w:r w:rsidRPr="007974C9">
        <w:rPr>
          <w:sz w:val="22"/>
          <w:szCs w:val="22"/>
        </w:rPr>
        <w:t>h</w:t>
      </w:r>
      <w:r w:rsidRPr="007974C9">
        <w:rPr>
          <w:i/>
          <w:sz w:val="22"/>
          <w:szCs w:val="22"/>
        </w:rPr>
        <w:t>TERT</w:t>
      </w:r>
      <w:r w:rsidRPr="007974C9">
        <w:rPr>
          <w:sz w:val="22"/>
          <w:szCs w:val="22"/>
        </w:rPr>
        <w:t xml:space="preserve"> mRNA là sản phẩm phiên mã của gen </w:t>
      </w:r>
      <w:r w:rsidRPr="007974C9">
        <w:rPr>
          <w:iCs/>
          <w:sz w:val="22"/>
          <w:szCs w:val="22"/>
        </w:rPr>
        <w:t>h</w:t>
      </w:r>
      <w:r w:rsidRPr="007974C9">
        <w:rPr>
          <w:i/>
          <w:iCs/>
          <w:sz w:val="22"/>
          <w:szCs w:val="22"/>
        </w:rPr>
        <w:t xml:space="preserve">TERT </w:t>
      </w:r>
      <w:r w:rsidRPr="007974C9">
        <w:rPr>
          <w:sz w:val="22"/>
          <w:szCs w:val="22"/>
        </w:rPr>
        <w:t>và dịch mã ra protein h</w:t>
      </w:r>
      <w:r w:rsidRPr="007974C9">
        <w:rPr>
          <w:i/>
          <w:sz w:val="22"/>
          <w:szCs w:val="22"/>
        </w:rPr>
        <w:t>TERT</w:t>
      </w:r>
      <w:r w:rsidRPr="007974C9">
        <w:rPr>
          <w:sz w:val="22"/>
          <w:szCs w:val="22"/>
        </w:rPr>
        <w:t xml:space="preserve"> là tiểu đơn vị xúc tác của telomerase, một</w:t>
      </w:r>
      <w:r w:rsidRPr="007974C9">
        <w:rPr>
          <w:sz w:val="22"/>
          <w:szCs w:val="22"/>
          <w:lang w:val="vi-VN"/>
        </w:rPr>
        <w:t xml:space="preserve"> enzyme phiên mã ng</w:t>
      </w:r>
      <w:r w:rsidRPr="007974C9">
        <w:rPr>
          <w:sz w:val="22"/>
          <w:szCs w:val="22"/>
        </w:rPr>
        <w:t>ư</w:t>
      </w:r>
      <w:r w:rsidRPr="007974C9">
        <w:rPr>
          <w:sz w:val="22"/>
          <w:szCs w:val="22"/>
          <w:lang w:val="vi-VN"/>
        </w:rPr>
        <w:t xml:space="preserve">ợc giúp thêm telomeric lặp đi lặp lại </w:t>
      </w:r>
      <w:r w:rsidRPr="007974C9">
        <w:rPr>
          <w:sz w:val="22"/>
          <w:szCs w:val="22"/>
        </w:rPr>
        <w:t xml:space="preserve">vào </w:t>
      </w:r>
      <w:r w:rsidRPr="007974C9">
        <w:rPr>
          <w:sz w:val="22"/>
          <w:szCs w:val="22"/>
          <w:lang w:val="vi-VN"/>
        </w:rPr>
        <w:t xml:space="preserve">đầu tận cùng </w:t>
      </w:r>
      <w:r w:rsidRPr="007974C9">
        <w:rPr>
          <w:sz w:val="22"/>
          <w:szCs w:val="22"/>
        </w:rPr>
        <w:t>NST. Mức độ biểu hiện h</w:t>
      </w:r>
      <w:r w:rsidRPr="007974C9">
        <w:rPr>
          <w:i/>
          <w:sz w:val="22"/>
          <w:szCs w:val="22"/>
        </w:rPr>
        <w:t>TERT</w:t>
      </w:r>
      <w:r w:rsidRPr="007974C9">
        <w:rPr>
          <w:sz w:val="22"/>
          <w:szCs w:val="22"/>
        </w:rPr>
        <w:t xml:space="preserve"> mRNA có mối tương quan rất chặt chẽ, ở cả mô không ung thư và mô UTBMTBG với mức độ hoạt động telomerase, cho thấy h</w:t>
      </w:r>
      <w:r w:rsidRPr="007974C9">
        <w:rPr>
          <w:i/>
          <w:sz w:val="22"/>
          <w:szCs w:val="22"/>
        </w:rPr>
        <w:t>TERT</w:t>
      </w:r>
      <w:r w:rsidRPr="007974C9">
        <w:rPr>
          <w:sz w:val="22"/>
          <w:szCs w:val="22"/>
        </w:rPr>
        <w:t xml:space="preserve"> là yếu tố quyết định chính đối với hoạt động của enzyme này.</w:t>
      </w:r>
      <w:r w:rsidRPr="007974C9">
        <w:rPr>
          <w:sz w:val="22"/>
          <w:szCs w:val="22"/>
          <w:lang w:val="vi-VN"/>
        </w:rPr>
        <w:t xml:space="preserve"> Nhiều nghiên cứu đã khẳng định giá trị của dấu ấn h</w:t>
      </w:r>
      <w:r w:rsidRPr="007974C9">
        <w:rPr>
          <w:i/>
          <w:sz w:val="22"/>
          <w:szCs w:val="22"/>
          <w:lang w:val="vi-VN"/>
        </w:rPr>
        <w:t>TERT</w:t>
      </w:r>
      <w:r w:rsidRPr="007974C9">
        <w:rPr>
          <w:sz w:val="22"/>
          <w:szCs w:val="22"/>
          <w:lang w:val="vi-VN"/>
        </w:rPr>
        <w:t xml:space="preserve"> mRNA ở mẫu mô cũng như trong huyết tương trong chẩn đoán và tiên lượng UTBMTBG. Miura N. và CS (2003) ghi nhận biểu hiện h</w:t>
      </w:r>
      <w:r w:rsidRPr="007974C9">
        <w:rPr>
          <w:i/>
          <w:sz w:val="22"/>
          <w:szCs w:val="22"/>
          <w:lang w:val="vi-VN"/>
        </w:rPr>
        <w:t>TERT</w:t>
      </w:r>
      <w:r w:rsidRPr="007974C9">
        <w:rPr>
          <w:sz w:val="22"/>
          <w:szCs w:val="22"/>
          <w:lang w:val="vi-VN"/>
        </w:rPr>
        <w:t xml:space="preserve"> mRNA không được phát hiện trong huyết thanh người bình thường, có liên quan độc lập với nồng độ AFP huyết thanh, kích thước và độ biệt hóa tế bào u. Đặc biệt h</w:t>
      </w:r>
      <w:r w:rsidRPr="007974C9">
        <w:rPr>
          <w:i/>
          <w:sz w:val="22"/>
          <w:szCs w:val="22"/>
          <w:lang w:val="vi-VN"/>
        </w:rPr>
        <w:t>TERT</w:t>
      </w:r>
      <w:r w:rsidRPr="007974C9">
        <w:rPr>
          <w:sz w:val="22"/>
          <w:szCs w:val="22"/>
          <w:lang w:val="vi-VN"/>
        </w:rPr>
        <w:t xml:space="preserve"> mRNA còn được chứng minh có giá trị tốt trong chẩn đoán UTBMTBG giai đoạn sớm cũng như là dấu ấn có giá trị tiên lượng bệnh nhân sau điều trị can thiệp. Như vậy, biểu hiện h</w:t>
      </w:r>
      <w:r w:rsidRPr="007974C9">
        <w:rPr>
          <w:i/>
          <w:sz w:val="22"/>
          <w:szCs w:val="22"/>
          <w:lang w:val="vi-VN"/>
        </w:rPr>
        <w:t>TERT</w:t>
      </w:r>
      <w:r w:rsidRPr="007974C9">
        <w:rPr>
          <w:sz w:val="22"/>
          <w:szCs w:val="22"/>
          <w:lang w:val="vi-VN"/>
        </w:rPr>
        <w:t xml:space="preserve"> mRNA trong huyết thanh có thể đóng vai trò như một chỉ thị phân tử và sinh học quan trọng để chẩn đoán cũng như dự đoán đặc điểm sinh học của UTBMTBG.</w:t>
      </w:r>
    </w:p>
    <w:p w14:paraId="5C16D7B2" w14:textId="77777777" w:rsidR="009E4B9D" w:rsidRPr="007974C9" w:rsidRDefault="009E4B9D" w:rsidP="001D2B78">
      <w:pPr>
        <w:pStyle w:val="Heading1"/>
        <w:numPr>
          <w:ilvl w:val="0"/>
          <w:numId w:val="0"/>
        </w:numPr>
        <w:rPr>
          <w:spacing w:val="-4"/>
        </w:rPr>
      </w:pPr>
    </w:p>
    <w:p w14:paraId="7EFFD1B2" w14:textId="3AD6C380" w:rsidR="006C5D44" w:rsidRPr="007974C9" w:rsidRDefault="00820108" w:rsidP="001D2B78">
      <w:pPr>
        <w:pStyle w:val="Heading1"/>
        <w:numPr>
          <w:ilvl w:val="0"/>
          <w:numId w:val="0"/>
        </w:numPr>
        <w:rPr>
          <w:spacing w:val="-4"/>
        </w:rPr>
      </w:pPr>
      <w:r w:rsidRPr="007974C9">
        <w:rPr>
          <w:spacing w:val="-4"/>
        </w:rPr>
        <w:t>Chương 2. ĐỐI TƯỢNG VÀ PHƯƠNG PHÁP</w:t>
      </w:r>
      <w:r w:rsidR="00F01291" w:rsidRPr="007974C9">
        <w:rPr>
          <w:spacing w:val="-4"/>
        </w:rPr>
        <w:t xml:space="preserve"> </w:t>
      </w:r>
      <w:r w:rsidRPr="007974C9">
        <w:rPr>
          <w:spacing w:val="-4"/>
        </w:rPr>
        <w:t>NGHIÊN CỨU</w:t>
      </w:r>
    </w:p>
    <w:p w14:paraId="5F424ACF" w14:textId="0D3CCFF4" w:rsidR="001B2968" w:rsidRPr="007974C9" w:rsidRDefault="00600AEA" w:rsidP="001B2968">
      <w:pPr>
        <w:pStyle w:val="Heading2"/>
        <w:numPr>
          <w:ilvl w:val="0"/>
          <w:numId w:val="0"/>
        </w:numPr>
      </w:pPr>
      <w:r w:rsidRPr="007974C9">
        <w:t xml:space="preserve">2.1. </w:t>
      </w:r>
      <w:r w:rsidR="00820108" w:rsidRPr="007974C9">
        <w:t>Đối tượng nghiên cứu</w:t>
      </w:r>
    </w:p>
    <w:p w14:paraId="42ED60F6" w14:textId="4BE2D288" w:rsidR="001B2968" w:rsidRPr="007974C9" w:rsidRDefault="001B2968" w:rsidP="001B2968">
      <w:pPr>
        <w:spacing w:line="340" w:lineRule="exact"/>
        <w:ind w:firstLine="284"/>
        <w:contextualSpacing/>
        <w:rPr>
          <w:rFonts w:eastAsia="Arial"/>
          <w:lang w:val="en-GB"/>
        </w:rPr>
      </w:pPr>
      <w:r w:rsidRPr="007974C9">
        <w:rPr>
          <w:bCs/>
        </w:rPr>
        <w:t xml:space="preserve">Bao gồm 319 bệnh nhân </w:t>
      </w:r>
      <w:r w:rsidRPr="007974C9">
        <w:rPr>
          <w:bCs/>
          <w:lang w:val="vi-VN"/>
        </w:rPr>
        <w:t xml:space="preserve">chia thành hai nhóm: nhóm </w:t>
      </w:r>
      <w:r w:rsidRPr="007974C9">
        <w:rPr>
          <w:bCs/>
        </w:rPr>
        <w:t>nghiên cứu</w:t>
      </w:r>
      <w:r w:rsidRPr="007974C9">
        <w:rPr>
          <w:bCs/>
          <w:lang w:val="vi-VN"/>
        </w:rPr>
        <w:t xml:space="preserve"> và nhóm chứng</w:t>
      </w:r>
      <w:r w:rsidRPr="007974C9">
        <w:rPr>
          <w:rFonts w:eastAsia="Arial"/>
          <w:lang w:val="en-GB"/>
        </w:rPr>
        <w:t xml:space="preserve"> được khám và điều trị nội trú tại Bệnh viện Quân y 103 và Bệnh viện TWQĐ 108.</w:t>
      </w:r>
    </w:p>
    <w:p w14:paraId="093E4A46" w14:textId="6C34057D" w:rsidR="00820108" w:rsidRPr="007974C9" w:rsidRDefault="00820108" w:rsidP="001B2968">
      <w:pPr>
        <w:spacing w:line="340" w:lineRule="exact"/>
        <w:ind w:firstLine="284"/>
      </w:pPr>
      <w:r w:rsidRPr="007974C9">
        <w:rPr>
          <w:bCs/>
        </w:rPr>
        <w:t xml:space="preserve">Nhóm </w:t>
      </w:r>
      <w:r w:rsidR="00F478B0" w:rsidRPr="007974C9">
        <w:rPr>
          <w:bCs/>
        </w:rPr>
        <w:t>nghiên cứu</w:t>
      </w:r>
      <w:r w:rsidRPr="007974C9">
        <w:rPr>
          <w:bCs/>
        </w:rPr>
        <w:t>:</w:t>
      </w:r>
      <w:r w:rsidRPr="007974C9">
        <w:t xml:space="preserve"> 1</w:t>
      </w:r>
      <w:r w:rsidR="001B2968" w:rsidRPr="007974C9">
        <w:t>59</w:t>
      </w:r>
      <w:r w:rsidRPr="007974C9">
        <w:t xml:space="preserve"> bệnh nhân UTBM</w:t>
      </w:r>
      <w:r w:rsidR="00925234" w:rsidRPr="007974C9">
        <w:t xml:space="preserve">TBG </w:t>
      </w:r>
      <w:r w:rsidR="001B2968" w:rsidRPr="007974C9">
        <w:t>có HBsAg (+)</w:t>
      </w:r>
      <w:r w:rsidRPr="007974C9">
        <w:t>.</w:t>
      </w:r>
    </w:p>
    <w:p w14:paraId="35B4045F" w14:textId="0078AFDF" w:rsidR="00820108" w:rsidRPr="007974C9" w:rsidRDefault="00820108" w:rsidP="001B2968">
      <w:pPr>
        <w:spacing w:line="340" w:lineRule="exact"/>
        <w:ind w:firstLine="284"/>
        <w:rPr>
          <w:spacing w:val="-4"/>
        </w:rPr>
      </w:pPr>
      <w:r w:rsidRPr="007974C9">
        <w:rPr>
          <w:bCs/>
        </w:rPr>
        <w:t>Nhóm chứng:</w:t>
      </w:r>
      <w:r w:rsidRPr="007974C9">
        <w:t xml:space="preserve"> </w:t>
      </w:r>
      <w:r w:rsidR="001B2968" w:rsidRPr="007974C9">
        <w:t>62</w:t>
      </w:r>
      <w:r w:rsidRPr="007974C9">
        <w:t xml:space="preserve"> bệnh nhân xơ gan </w:t>
      </w:r>
      <w:r w:rsidR="001B2968" w:rsidRPr="007974C9">
        <w:t>có HBsAg (+)</w:t>
      </w:r>
      <w:r w:rsidR="007F2082" w:rsidRPr="007974C9">
        <w:t xml:space="preserve"> </w:t>
      </w:r>
      <w:r w:rsidRPr="007974C9">
        <w:rPr>
          <w:spacing w:val="-4"/>
        </w:rPr>
        <w:t xml:space="preserve">và </w:t>
      </w:r>
      <w:r w:rsidR="001B2968" w:rsidRPr="007974C9">
        <w:rPr>
          <w:spacing w:val="-4"/>
        </w:rPr>
        <w:t>98</w:t>
      </w:r>
      <w:r w:rsidRPr="007974C9">
        <w:rPr>
          <w:spacing w:val="-4"/>
        </w:rPr>
        <w:t xml:space="preserve"> </w:t>
      </w:r>
      <w:r w:rsidR="001B2968" w:rsidRPr="007974C9">
        <w:rPr>
          <w:spacing w:val="-4"/>
        </w:rPr>
        <w:t>bệnh nhân viêm gan B mạn</w:t>
      </w:r>
      <w:r w:rsidRPr="007974C9">
        <w:rPr>
          <w:spacing w:val="-4"/>
        </w:rPr>
        <w:t>.</w:t>
      </w:r>
    </w:p>
    <w:p w14:paraId="7F30A4F3" w14:textId="77777777" w:rsidR="001B2968" w:rsidRPr="007974C9" w:rsidRDefault="00820108" w:rsidP="001B2968">
      <w:pPr>
        <w:spacing w:line="340" w:lineRule="exact"/>
        <w:ind w:firstLine="284"/>
      </w:pPr>
      <w:r w:rsidRPr="007974C9">
        <w:rPr>
          <w:bCs/>
        </w:rPr>
        <w:t>Thời gian nghiên cứu:</w:t>
      </w:r>
      <w:r w:rsidRPr="007974C9">
        <w:t xml:space="preserve"> từ </w:t>
      </w:r>
      <w:r w:rsidR="001B2968" w:rsidRPr="007974C9">
        <w:rPr>
          <w:rFonts w:eastAsia="Arial"/>
          <w:lang w:val="en-GB"/>
        </w:rPr>
        <w:t>12</w:t>
      </w:r>
      <w:r w:rsidR="00A64816" w:rsidRPr="007974C9">
        <w:rPr>
          <w:rFonts w:eastAsia="Arial"/>
          <w:lang w:val="en-GB"/>
        </w:rPr>
        <w:t>/20</w:t>
      </w:r>
      <w:r w:rsidR="001B2968" w:rsidRPr="007974C9">
        <w:rPr>
          <w:rFonts w:eastAsia="Arial"/>
          <w:lang w:val="en-GB"/>
        </w:rPr>
        <w:t>20</w:t>
      </w:r>
      <w:r w:rsidR="00A64816" w:rsidRPr="007974C9">
        <w:rPr>
          <w:rFonts w:eastAsia="Arial"/>
          <w:lang w:val="en-GB"/>
        </w:rPr>
        <w:t xml:space="preserve"> </w:t>
      </w:r>
      <w:r w:rsidRPr="007974C9">
        <w:t xml:space="preserve">đến </w:t>
      </w:r>
      <w:r w:rsidR="003509F4" w:rsidRPr="007974C9">
        <w:rPr>
          <w:rFonts w:eastAsia="Arial"/>
          <w:lang w:val="en-GB"/>
        </w:rPr>
        <w:t>8/202</w:t>
      </w:r>
      <w:r w:rsidR="001B2968" w:rsidRPr="007974C9">
        <w:rPr>
          <w:rFonts w:eastAsia="Arial"/>
          <w:lang w:val="en-GB"/>
        </w:rPr>
        <w:t>4</w:t>
      </w:r>
      <w:r w:rsidRPr="007974C9">
        <w:t>.</w:t>
      </w:r>
    </w:p>
    <w:p w14:paraId="37A45FAE" w14:textId="77777777" w:rsidR="001B2968" w:rsidRPr="007974C9" w:rsidRDefault="00600AEA" w:rsidP="001B2968">
      <w:pPr>
        <w:spacing w:line="340" w:lineRule="exact"/>
        <w:ind w:firstLine="0"/>
        <w:rPr>
          <w:b/>
          <w:bCs/>
          <w:i/>
          <w:iCs/>
        </w:rPr>
      </w:pPr>
      <w:r w:rsidRPr="007974C9">
        <w:rPr>
          <w:b/>
          <w:bCs/>
          <w:i/>
          <w:iCs/>
        </w:rPr>
        <w:lastRenderedPageBreak/>
        <w:t xml:space="preserve">2.1.1. </w:t>
      </w:r>
      <w:r w:rsidR="00820108" w:rsidRPr="007974C9">
        <w:rPr>
          <w:b/>
          <w:bCs/>
          <w:i/>
          <w:iCs/>
        </w:rPr>
        <w:t>Tiêu chuẩn lựa chọn</w:t>
      </w:r>
    </w:p>
    <w:p w14:paraId="06DA12CC" w14:textId="75C592F9" w:rsidR="00820108" w:rsidRPr="007974C9" w:rsidRDefault="00820108" w:rsidP="001B2968">
      <w:pPr>
        <w:spacing w:line="340" w:lineRule="exact"/>
        <w:rPr>
          <w:b/>
          <w:bCs/>
        </w:rPr>
      </w:pPr>
      <w:r w:rsidRPr="007974C9">
        <w:rPr>
          <w:b/>
        </w:rPr>
        <w:t xml:space="preserve">- </w:t>
      </w:r>
      <w:r w:rsidRPr="007974C9">
        <w:rPr>
          <w:bCs/>
        </w:rPr>
        <w:t xml:space="preserve">Nhóm </w:t>
      </w:r>
      <w:r w:rsidR="00022AEB" w:rsidRPr="007974C9">
        <w:rPr>
          <w:bCs/>
        </w:rPr>
        <w:t>nghiên cứu</w:t>
      </w:r>
      <w:r w:rsidRPr="007974C9">
        <w:t xml:space="preserve">: chẩn đoán theo tiêu chuẩn Bộ </w:t>
      </w:r>
      <w:r w:rsidR="005D6492" w:rsidRPr="007974C9">
        <w:t>y</w:t>
      </w:r>
      <w:r w:rsidRPr="007974C9">
        <w:t xml:space="preserve"> </w:t>
      </w:r>
      <w:r w:rsidR="005D6492" w:rsidRPr="007974C9">
        <w:t>t</w:t>
      </w:r>
      <w:r w:rsidRPr="007974C9">
        <w:t>ế Việt Nam năm 20</w:t>
      </w:r>
      <w:r w:rsidR="001B2968" w:rsidRPr="007974C9">
        <w:t>20</w:t>
      </w:r>
      <w:r w:rsidRPr="007974C9">
        <w:t xml:space="preserve"> và có HBsAg (+).</w:t>
      </w:r>
    </w:p>
    <w:p w14:paraId="6EB5DDB0" w14:textId="77777777" w:rsidR="000E39E5" w:rsidRPr="007974C9" w:rsidRDefault="00820108" w:rsidP="000E39E5">
      <w:pPr>
        <w:spacing w:line="340" w:lineRule="exact"/>
      </w:pPr>
      <w:r w:rsidRPr="007974C9">
        <w:rPr>
          <w:b/>
        </w:rPr>
        <w:t xml:space="preserve">- </w:t>
      </w:r>
      <w:r w:rsidRPr="007974C9">
        <w:rPr>
          <w:bCs/>
        </w:rPr>
        <w:t xml:space="preserve">Nhóm </w:t>
      </w:r>
      <w:r w:rsidR="00022AEB" w:rsidRPr="007974C9">
        <w:rPr>
          <w:bCs/>
        </w:rPr>
        <w:t>chứng</w:t>
      </w:r>
      <w:r w:rsidRPr="007974C9">
        <w:rPr>
          <w:bCs/>
        </w:rPr>
        <w:t>:</w:t>
      </w:r>
      <w:r w:rsidRPr="007974C9">
        <w:t xml:space="preserve"> </w:t>
      </w:r>
    </w:p>
    <w:p w14:paraId="461E0625" w14:textId="77777777" w:rsidR="000E39E5" w:rsidRPr="007974C9" w:rsidRDefault="00CE1C6D" w:rsidP="000E39E5">
      <w:pPr>
        <w:spacing w:line="340" w:lineRule="exact"/>
      </w:pPr>
      <w:r w:rsidRPr="007974C9">
        <w:t>+ N</w:t>
      </w:r>
      <w:r w:rsidR="00022AEB" w:rsidRPr="007974C9">
        <w:t xml:space="preserve">hóm </w:t>
      </w:r>
      <w:r w:rsidR="007274E4" w:rsidRPr="007974C9">
        <w:t xml:space="preserve">chứng </w:t>
      </w:r>
      <w:r w:rsidRPr="007974C9">
        <w:t>xơ gan</w:t>
      </w:r>
      <w:r w:rsidR="007274E4" w:rsidRPr="007974C9">
        <w:t xml:space="preserve">: </w:t>
      </w:r>
      <w:r w:rsidRPr="007974C9">
        <w:rPr>
          <w:rFonts w:eastAsia="Arial"/>
          <w:lang w:val="en-GB"/>
        </w:rPr>
        <w:t>đủ 2</w:t>
      </w:r>
      <w:r w:rsidRPr="007974C9">
        <w:t xml:space="preserve"> hội chứng suy chức năng gan và tăng áp lực tĩnh mạch cửa (những trường hợp không đủ 2 hội chứng sẽ khẳng định xơ gan bằng kết quả siêu âm Fibroscan đánh giá xơ hóa gan ở mức xơ hóa F4 kết hợp chỉ số APRI &gt; 2)</w:t>
      </w:r>
      <w:r w:rsidR="000A5CB2" w:rsidRPr="007974C9">
        <w:t xml:space="preserve"> và có HBsAg (+)</w:t>
      </w:r>
      <w:r w:rsidRPr="007974C9">
        <w:t>.</w:t>
      </w:r>
    </w:p>
    <w:p w14:paraId="5D09E633" w14:textId="77777777" w:rsidR="000E39E5" w:rsidRPr="007974C9" w:rsidRDefault="00CE1C6D" w:rsidP="000E39E5">
      <w:pPr>
        <w:spacing w:line="340" w:lineRule="exact"/>
        <w:rPr>
          <w:rFonts w:eastAsia="Arial"/>
        </w:rPr>
      </w:pPr>
      <w:r w:rsidRPr="007974C9">
        <w:t>+ N</w:t>
      </w:r>
      <w:r w:rsidR="007274E4" w:rsidRPr="007974C9">
        <w:t xml:space="preserve">hóm chứng </w:t>
      </w:r>
      <w:r w:rsidRPr="007974C9">
        <w:t>viêm gan B mạn</w:t>
      </w:r>
      <w:r w:rsidR="007274E4" w:rsidRPr="007974C9">
        <w:t xml:space="preserve">: </w:t>
      </w:r>
      <w:r w:rsidRPr="007974C9">
        <w:rPr>
          <w:rFonts w:eastAsia="Arial"/>
        </w:rPr>
        <w:t>HBsAg và/hoặc HBV-DNA (+) kéo dài ≥ 6 tháng hoặc HBsAg (+) và anti-HBc IgM (-), kết hợp với sinh thiết gan cho thấy viêm gan mạn tính hoặc fibroscan có mức độ xơ hóa gan từ F1 đến F3.</w:t>
      </w:r>
    </w:p>
    <w:p w14:paraId="58FFB439" w14:textId="77777777" w:rsidR="000E39E5" w:rsidRPr="007974C9" w:rsidRDefault="00600AEA" w:rsidP="000E39E5">
      <w:pPr>
        <w:spacing w:line="340" w:lineRule="exact"/>
        <w:ind w:firstLine="0"/>
        <w:rPr>
          <w:b/>
          <w:bCs/>
          <w:i/>
          <w:iCs/>
        </w:rPr>
      </w:pPr>
      <w:r w:rsidRPr="007974C9">
        <w:rPr>
          <w:b/>
          <w:bCs/>
          <w:i/>
          <w:iCs/>
        </w:rPr>
        <w:t xml:space="preserve">2.1.2. </w:t>
      </w:r>
      <w:r w:rsidR="00820108" w:rsidRPr="007974C9">
        <w:rPr>
          <w:b/>
          <w:bCs/>
          <w:i/>
          <w:iCs/>
        </w:rPr>
        <w:t>Tiêu chuẩn loại trừ</w:t>
      </w:r>
    </w:p>
    <w:p w14:paraId="0DAA475C" w14:textId="75FBD3F7" w:rsidR="00820108" w:rsidRPr="007974C9" w:rsidRDefault="00820108" w:rsidP="000E39E5">
      <w:pPr>
        <w:spacing w:line="340" w:lineRule="exact"/>
        <w:rPr>
          <w:b/>
          <w:bCs/>
        </w:rPr>
      </w:pPr>
      <w:r w:rsidRPr="007974C9">
        <w:rPr>
          <w:b/>
          <w:spacing w:val="-4"/>
        </w:rPr>
        <w:t xml:space="preserve">- </w:t>
      </w:r>
      <w:r w:rsidRPr="007974C9">
        <w:rPr>
          <w:bCs/>
          <w:spacing w:val="-4"/>
        </w:rPr>
        <w:t xml:space="preserve">Nhóm </w:t>
      </w:r>
      <w:r w:rsidR="000D462F" w:rsidRPr="007974C9">
        <w:rPr>
          <w:bCs/>
          <w:spacing w:val="-4"/>
        </w:rPr>
        <w:t>nghiên cứu</w:t>
      </w:r>
      <w:r w:rsidRPr="007974C9">
        <w:rPr>
          <w:bCs/>
          <w:spacing w:val="-4"/>
        </w:rPr>
        <w:t>:</w:t>
      </w:r>
      <w:r w:rsidRPr="007974C9">
        <w:rPr>
          <w:spacing w:val="-4"/>
        </w:rPr>
        <w:t xml:space="preserve"> </w:t>
      </w:r>
      <w:r w:rsidR="00CE1C6D" w:rsidRPr="007974C9">
        <w:rPr>
          <w:iCs/>
        </w:rPr>
        <w:t>đã được chẩn đoán và điều trị UTBMTBG;</w:t>
      </w:r>
      <w:r w:rsidR="00CE1C6D" w:rsidRPr="007974C9">
        <w:rPr>
          <w:spacing w:val="-4"/>
        </w:rPr>
        <w:t xml:space="preserve"> bệnh nhân có</w:t>
      </w:r>
      <w:r w:rsidR="003D5F54" w:rsidRPr="007974C9">
        <w:rPr>
          <w:spacing w:val="-4"/>
        </w:rPr>
        <w:t xml:space="preserve"> </w:t>
      </w:r>
      <w:r w:rsidRPr="007974C9">
        <w:rPr>
          <w:spacing w:val="-4"/>
        </w:rPr>
        <w:t>nghiện rượu</w:t>
      </w:r>
      <w:r w:rsidR="00803395" w:rsidRPr="007974C9">
        <w:rPr>
          <w:spacing w:val="-4"/>
        </w:rPr>
        <w:t>,</w:t>
      </w:r>
      <w:r w:rsidRPr="007974C9">
        <w:rPr>
          <w:spacing w:val="-4"/>
        </w:rPr>
        <w:t xml:space="preserve"> nhiễm HCV</w:t>
      </w:r>
      <w:r w:rsidR="00A1618D" w:rsidRPr="007974C9">
        <w:rPr>
          <w:spacing w:val="-4"/>
        </w:rPr>
        <w:t>,</w:t>
      </w:r>
      <w:r w:rsidRPr="007974C9">
        <w:rPr>
          <w:spacing w:val="-4"/>
        </w:rPr>
        <w:t xml:space="preserve"> HIV</w:t>
      </w:r>
      <w:r w:rsidR="00CE1C6D" w:rsidRPr="007974C9">
        <w:rPr>
          <w:spacing w:val="-4"/>
        </w:rPr>
        <w:t>;</w:t>
      </w:r>
      <w:r w:rsidRPr="007974C9">
        <w:rPr>
          <w:spacing w:val="-4"/>
        </w:rPr>
        <w:t xml:space="preserve"> ung thư gan thứ phát</w:t>
      </w:r>
      <w:r w:rsidR="00CE1C6D" w:rsidRPr="007974C9">
        <w:rPr>
          <w:spacing w:val="-4"/>
        </w:rPr>
        <w:t>;</w:t>
      </w:r>
      <w:r w:rsidRPr="007974C9">
        <w:t xml:space="preserve"> </w:t>
      </w:r>
      <w:r w:rsidR="00A1618D" w:rsidRPr="007974C9">
        <w:t>có tiền sử dùng thuốc hoặc tiếp xúc hóa chất độc với gan kéo dài</w:t>
      </w:r>
      <w:r w:rsidRPr="007974C9">
        <w:t>.</w:t>
      </w:r>
    </w:p>
    <w:p w14:paraId="5880438D" w14:textId="4C091EC8" w:rsidR="000A5CB2" w:rsidRPr="007974C9" w:rsidRDefault="000A5CB2" w:rsidP="00043691">
      <w:pPr>
        <w:spacing w:line="340" w:lineRule="exact"/>
      </w:pPr>
      <w:r w:rsidRPr="007974C9">
        <w:rPr>
          <w:b/>
        </w:rPr>
        <w:t>-</w:t>
      </w:r>
      <w:r w:rsidR="00803395" w:rsidRPr="007974C9">
        <w:rPr>
          <w:b/>
        </w:rPr>
        <w:t xml:space="preserve"> </w:t>
      </w:r>
      <w:r w:rsidRPr="007974C9">
        <w:rPr>
          <w:bCs/>
        </w:rPr>
        <w:t xml:space="preserve">Nhóm </w:t>
      </w:r>
      <w:r w:rsidR="00803395" w:rsidRPr="007974C9">
        <w:rPr>
          <w:bCs/>
        </w:rPr>
        <w:t>chứng</w:t>
      </w:r>
      <w:r w:rsidRPr="007974C9">
        <w:rPr>
          <w:bCs/>
        </w:rPr>
        <w:t>:</w:t>
      </w:r>
      <w:r w:rsidRPr="007974C9">
        <w:t xml:space="preserve"> </w:t>
      </w:r>
      <w:r w:rsidR="00CE1C6D" w:rsidRPr="007974C9">
        <w:rPr>
          <w:spacing w:val="-4"/>
        </w:rPr>
        <w:t>bệnh nhân có</w:t>
      </w:r>
      <w:r w:rsidR="00803395" w:rsidRPr="007974C9">
        <w:rPr>
          <w:spacing w:val="-4"/>
        </w:rPr>
        <w:t xml:space="preserve"> nghiện rượu, nhiễm HCV, HIV</w:t>
      </w:r>
      <w:r w:rsidR="00CE1C6D" w:rsidRPr="007974C9">
        <w:rPr>
          <w:spacing w:val="-4"/>
        </w:rPr>
        <w:t>;</w:t>
      </w:r>
      <w:r w:rsidR="00803395" w:rsidRPr="007974C9">
        <w:rPr>
          <w:spacing w:val="-4"/>
        </w:rPr>
        <w:t xml:space="preserve"> </w:t>
      </w:r>
      <w:r w:rsidR="00803395" w:rsidRPr="007974C9">
        <w:t xml:space="preserve">tiền sử dùng thuốc </w:t>
      </w:r>
      <w:r w:rsidR="00D72BDE" w:rsidRPr="007974C9">
        <w:t>gây tổn thương gan</w:t>
      </w:r>
      <w:r w:rsidRPr="007974C9">
        <w:t>.</w:t>
      </w:r>
    </w:p>
    <w:p w14:paraId="4BAC5BBA" w14:textId="10E458E6" w:rsidR="00820108" w:rsidRPr="007974C9" w:rsidRDefault="00600AEA" w:rsidP="00600AEA">
      <w:pPr>
        <w:pStyle w:val="Heading2"/>
        <w:numPr>
          <w:ilvl w:val="0"/>
          <w:numId w:val="0"/>
        </w:numPr>
        <w:ind w:left="576" w:hanging="576"/>
      </w:pPr>
      <w:r w:rsidRPr="007974C9">
        <w:t xml:space="preserve">2.2. </w:t>
      </w:r>
      <w:r w:rsidR="00820108" w:rsidRPr="007974C9">
        <w:t>Phương pháp nghiên cứu</w:t>
      </w:r>
    </w:p>
    <w:p w14:paraId="5BAAFC12" w14:textId="5F927518" w:rsidR="00B017E0" w:rsidRPr="007974C9" w:rsidRDefault="00600AEA" w:rsidP="00600AEA">
      <w:pPr>
        <w:pStyle w:val="Heading3"/>
        <w:numPr>
          <w:ilvl w:val="0"/>
          <w:numId w:val="0"/>
        </w:numPr>
      </w:pPr>
      <w:r w:rsidRPr="007974C9">
        <w:t xml:space="preserve">2.2.1. </w:t>
      </w:r>
      <w:r w:rsidR="00820108" w:rsidRPr="007974C9">
        <w:t>Thiết kế</w:t>
      </w:r>
      <w:r w:rsidR="005D6492" w:rsidRPr="007974C9">
        <w:t xml:space="preserve"> nghiên cứu</w:t>
      </w:r>
    </w:p>
    <w:p w14:paraId="455D0E6A" w14:textId="77777777" w:rsidR="00665D5C" w:rsidRPr="007974C9" w:rsidRDefault="00B017E0" w:rsidP="00665D5C">
      <w:pPr>
        <w:spacing w:line="340" w:lineRule="exact"/>
      </w:pPr>
      <w:r w:rsidRPr="007974C9">
        <w:t>N</w:t>
      </w:r>
      <w:r w:rsidR="00820108" w:rsidRPr="007974C9">
        <w:t>ghiên cứu mô tả cắt ngang có đối chứng</w:t>
      </w:r>
      <w:r w:rsidR="00CE1C6D" w:rsidRPr="007974C9">
        <w:t xml:space="preserve"> và theo dõi dọc</w:t>
      </w:r>
      <w:r w:rsidR="00820108" w:rsidRPr="007974C9">
        <w:t>.</w:t>
      </w:r>
    </w:p>
    <w:p w14:paraId="432650E9" w14:textId="324CBF8B" w:rsidR="00CE1C6D" w:rsidRPr="007974C9" w:rsidRDefault="00600AEA" w:rsidP="00665D5C">
      <w:pPr>
        <w:spacing w:line="340" w:lineRule="exact"/>
        <w:ind w:firstLine="0"/>
      </w:pPr>
      <w:r w:rsidRPr="007974C9">
        <w:t xml:space="preserve">2.2.2. </w:t>
      </w:r>
      <w:r w:rsidR="00CE1C6D" w:rsidRPr="007974C9">
        <w:rPr>
          <w:b/>
          <w:i/>
        </w:rPr>
        <w:t xml:space="preserve">Cỡ mẫu và phương pháp chọn mẫu: </w:t>
      </w:r>
      <w:r w:rsidR="00CE1C6D" w:rsidRPr="007974C9">
        <w:rPr>
          <w:rFonts w:eastAsia="Arial"/>
          <w:lang w:val="en-GB"/>
        </w:rPr>
        <w:t>Cỡ mẫu thuận tiện. Phương pháp chọn mẫu có chủ đích tất cả bệnh nhân đủ tiêu chuẩn lựa chọn và loại trừ.</w:t>
      </w:r>
    </w:p>
    <w:p w14:paraId="090A0476" w14:textId="77777777" w:rsidR="00CE1C6D" w:rsidRPr="007974C9" w:rsidRDefault="00600AEA" w:rsidP="00CE1C6D">
      <w:pPr>
        <w:pStyle w:val="Heading3"/>
        <w:numPr>
          <w:ilvl w:val="0"/>
          <w:numId w:val="0"/>
        </w:numPr>
        <w:rPr>
          <w:lang w:val="nl-NL"/>
        </w:rPr>
      </w:pPr>
      <w:r w:rsidRPr="007974C9">
        <w:t xml:space="preserve">2.2.3. </w:t>
      </w:r>
      <w:r w:rsidR="00CE1C6D" w:rsidRPr="007974C9">
        <w:rPr>
          <w:rFonts w:ascii="Times New Roman" w:eastAsia="Arial" w:hAnsi="Times New Roman"/>
          <w:iCs/>
          <w:lang w:val="en-GB" w:eastAsia="vi-VN"/>
        </w:rPr>
        <w:t>Phương tiện, hóa chất dùng trong nghiên cứu</w:t>
      </w:r>
      <w:r w:rsidR="00CE1C6D" w:rsidRPr="007974C9">
        <w:rPr>
          <w:lang w:val="nl-NL"/>
        </w:rPr>
        <w:t xml:space="preserve"> </w:t>
      </w:r>
    </w:p>
    <w:p w14:paraId="3BCCBA1E" w14:textId="27B7B894" w:rsidR="00CE1C6D" w:rsidRPr="007974C9" w:rsidRDefault="00CE1C6D" w:rsidP="00CE1C6D">
      <w:pPr>
        <w:spacing w:line="320" w:lineRule="exact"/>
        <w:ind w:firstLine="284"/>
        <w:rPr>
          <w:rFonts w:eastAsia="Arial"/>
          <w:lang w:val="en-GB"/>
        </w:rPr>
      </w:pPr>
      <w:r w:rsidRPr="007974C9">
        <w:rPr>
          <w:rFonts w:eastAsia="Arial"/>
          <w:iCs/>
          <w:lang w:val="en-GB"/>
        </w:rPr>
        <w:t xml:space="preserve">- </w:t>
      </w:r>
      <w:r w:rsidRPr="007974C9">
        <w:rPr>
          <w:rFonts w:eastAsia="Arial"/>
          <w:lang w:val="vi-VN"/>
        </w:rPr>
        <w:t xml:space="preserve"> Phương tiện và hóa chất trong </w:t>
      </w:r>
      <w:r w:rsidRPr="007974C9">
        <w:rPr>
          <w:rFonts w:eastAsia="Arial"/>
        </w:rPr>
        <w:t>xét nghiệm máu,</w:t>
      </w:r>
      <w:r w:rsidRPr="007974C9">
        <w:rPr>
          <w:rFonts w:eastAsia="Arial"/>
          <w:iCs/>
        </w:rPr>
        <w:t xml:space="preserve"> chẩn đoán hình ảnh</w:t>
      </w:r>
      <w:r w:rsidRPr="007974C9">
        <w:rPr>
          <w:rFonts w:eastAsia="Arial"/>
        </w:rPr>
        <w:t xml:space="preserve"> và </w:t>
      </w:r>
      <w:r w:rsidRPr="007974C9">
        <w:rPr>
          <w:rFonts w:eastAsia="Arial"/>
          <w:iCs/>
          <w:lang w:val="vi-VN"/>
        </w:rPr>
        <w:t>xác đ</w:t>
      </w:r>
      <w:r w:rsidRPr="007974C9">
        <w:rPr>
          <w:rFonts w:eastAsia="Arial"/>
          <w:iCs/>
        </w:rPr>
        <w:t>ị</w:t>
      </w:r>
      <w:r w:rsidRPr="007974C9">
        <w:rPr>
          <w:rFonts w:eastAsia="Arial"/>
          <w:iCs/>
          <w:lang w:val="vi-VN"/>
        </w:rPr>
        <w:t>nh đột biến h</w:t>
      </w:r>
      <w:r w:rsidRPr="007974C9">
        <w:rPr>
          <w:rFonts w:eastAsia="Arial"/>
          <w:i/>
          <w:lang w:val="vi-VN"/>
        </w:rPr>
        <w:t>TERT</w:t>
      </w:r>
      <w:r w:rsidRPr="007974C9">
        <w:rPr>
          <w:rFonts w:eastAsia="Arial"/>
          <w:iCs/>
          <w:lang w:val="vi-VN"/>
        </w:rPr>
        <w:t xml:space="preserve"> C228T và</w:t>
      </w:r>
      <w:r w:rsidRPr="007974C9">
        <w:rPr>
          <w:rFonts w:eastAsia="Arial"/>
          <w:iCs/>
        </w:rPr>
        <w:t xml:space="preserve"> biểu hiện</w:t>
      </w:r>
      <w:r w:rsidRPr="007974C9">
        <w:rPr>
          <w:rFonts w:eastAsia="Arial"/>
          <w:iCs/>
          <w:lang w:val="vi-VN"/>
        </w:rPr>
        <w:t xml:space="preserve"> h</w:t>
      </w:r>
      <w:r w:rsidRPr="007974C9">
        <w:rPr>
          <w:rFonts w:eastAsia="Arial"/>
          <w:i/>
          <w:lang w:val="vi-VN"/>
        </w:rPr>
        <w:t>TERT</w:t>
      </w:r>
      <w:r w:rsidRPr="007974C9">
        <w:rPr>
          <w:rFonts w:eastAsia="Arial"/>
          <w:iCs/>
          <w:lang w:val="vi-VN"/>
        </w:rPr>
        <w:t xml:space="preserve"> mRNA</w:t>
      </w:r>
      <w:bookmarkStart w:id="4" w:name="_Toc179277761"/>
      <w:bookmarkStart w:id="5" w:name="_Toc181649643"/>
      <w:r w:rsidR="00E3439D" w:rsidRPr="007974C9">
        <w:rPr>
          <w:rFonts w:eastAsia="Arial"/>
          <w:iCs/>
          <w:lang w:val="en-GB"/>
        </w:rPr>
        <w:t>.</w:t>
      </w:r>
    </w:p>
    <w:p w14:paraId="380CEF3C" w14:textId="22994505" w:rsidR="00CE1C6D" w:rsidRPr="007974C9" w:rsidRDefault="00CE1C6D" w:rsidP="00CE1C6D">
      <w:pPr>
        <w:spacing w:line="340" w:lineRule="exact"/>
        <w:jc w:val="center"/>
        <w:rPr>
          <w:b/>
          <w:lang w:val="pt-BR"/>
        </w:rPr>
      </w:pPr>
      <w:r w:rsidRPr="007974C9">
        <w:rPr>
          <w:b/>
          <w:lang w:val="pt-BR"/>
        </w:rPr>
        <w:lastRenderedPageBreak/>
        <w:t>Bảng 2.</w:t>
      </w:r>
      <w:r w:rsidRPr="007974C9">
        <w:rPr>
          <w:b/>
        </w:rPr>
        <w:fldChar w:fldCharType="begin"/>
      </w:r>
      <w:r w:rsidRPr="007974C9">
        <w:rPr>
          <w:b/>
          <w:lang w:val="pt-BR"/>
        </w:rPr>
        <w:instrText xml:space="preserve"> SEQ Bảng_2. \* ARABIC </w:instrText>
      </w:r>
      <w:r w:rsidRPr="007974C9">
        <w:rPr>
          <w:b/>
        </w:rPr>
        <w:fldChar w:fldCharType="separate"/>
      </w:r>
      <w:r w:rsidR="001B5DF2">
        <w:rPr>
          <w:b/>
          <w:noProof/>
          <w:lang w:val="pt-BR"/>
        </w:rPr>
        <w:t>1</w:t>
      </w:r>
      <w:r w:rsidRPr="007974C9">
        <w:rPr>
          <w:b/>
        </w:rPr>
        <w:fldChar w:fldCharType="end"/>
      </w:r>
      <w:r w:rsidRPr="007974C9">
        <w:rPr>
          <w:b/>
          <w:lang w:val="pt-BR"/>
        </w:rPr>
        <w:t>. Trình tự mồi, kẹp peptide và đầu dò xác định</w:t>
      </w:r>
      <w:bookmarkEnd w:id="4"/>
      <w:bookmarkEnd w:id="5"/>
      <w:r w:rsidRPr="007974C9">
        <w:rPr>
          <w:b/>
          <w:lang w:val="pt-BR"/>
        </w:rPr>
        <w:t xml:space="preserve"> </w:t>
      </w:r>
      <w:bookmarkStart w:id="6" w:name="_Toc181649644"/>
      <w:r w:rsidRPr="007974C9">
        <w:rPr>
          <w:b/>
        </w:rPr>
        <w:t>đột biến h</w:t>
      </w:r>
      <w:r w:rsidRPr="007974C9">
        <w:rPr>
          <w:b/>
          <w:i/>
        </w:rPr>
        <w:t>TERT</w:t>
      </w:r>
      <w:r w:rsidRPr="007974C9">
        <w:rPr>
          <w:b/>
        </w:rPr>
        <w:t xml:space="preserve"> C228T</w:t>
      </w:r>
      <w:bookmarkEnd w:id="6"/>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729"/>
      </w:tblGrid>
      <w:tr w:rsidR="00CE1C6D" w:rsidRPr="007974C9" w14:paraId="217B4576"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63429E92" w14:textId="77777777" w:rsidR="00CE1C6D" w:rsidRPr="007974C9" w:rsidRDefault="00CE1C6D" w:rsidP="00FC63CE">
            <w:pPr>
              <w:tabs>
                <w:tab w:val="left" w:pos="426"/>
              </w:tabs>
              <w:spacing w:line="300" w:lineRule="exact"/>
              <w:ind w:firstLine="284"/>
              <w:jc w:val="center"/>
              <w:rPr>
                <w:b/>
                <w:iCs/>
              </w:rPr>
            </w:pPr>
            <w:bookmarkStart w:id="7" w:name="_Hlk2257896"/>
            <w:r w:rsidRPr="007974C9">
              <w:rPr>
                <w:b/>
                <w:iCs/>
              </w:rPr>
              <w:t>Tên mồi</w:t>
            </w:r>
          </w:p>
        </w:tc>
        <w:tc>
          <w:tcPr>
            <w:tcW w:w="4729" w:type="dxa"/>
            <w:tcBorders>
              <w:top w:val="single" w:sz="4" w:space="0" w:color="auto"/>
              <w:left w:val="single" w:sz="4" w:space="0" w:color="auto"/>
              <w:bottom w:val="single" w:sz="4" w:space="0" w:color="auto"/>
              <w:right w:val="single" w:sz="4" w:space="0" w:color="auto"/>
            </w:tcBorders>
            <w:hideMark/>
          </w:tcPr>
          <w:p w14:paraId="0DCA35B6" w14:textId="77777777" w:rsidR="00CE1C6D" w:rsidRPr="007974C9" w:rsidRDefault="00CE1C6D" w:rsidP="00FC63CE">
            <w:pPr>
              <w:tabs>
                <w:tab w:val="left" w:pos="426"/>
              </w:tabs>
              <w:spacing w:line="300" w:lineRule="exact"/>
              <w:ind w:firstLine="284"/>
              <w:jc w:val="center"/>
              <w:rPr>
                <w:b/>
                <w:iCs/>
              </w:rPr>
            </w:pPr>
            <w:r w:rsidRPr="007974C9">
              <w:rPr>
                <w:b/>
                <w:iCs/>
              </w:rPr>
              <w:t>Trình tự (5’ - 3’)</w:t>
            </w:r>
          </w:p>
        </w:tc>
      </w:tr>
      <w:tr w:rsidR="00CE1C6D" w:rsidRPr="007974C9" w14:paraId="0CDD8DF9"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11247824" w14:textId="77777777" w:rsidR="00CE1C6D" w:rsidRPr="007974C9" w:rsidRDefault="00CE1C6D" w:rsidP="00FC63CE">
            <w:pPr>
              <w:tabs>
                <w:tab w:val="left" w:pos="426"/>
              </w:tabs>
              <w:spacing w:line="300" w:lineRule="exact"/>
              <w:ind w:firstLine="284"/>
              <w:rPr>
                <w:bCs/>
                <w:iCs/>
              </w:rPr>
            </w:pPr>
            <w:r w:rsidRPr="007974C9">
              <w:rPr>
                <w:bCs/>
                <w:iCs/>
              </w:rPr>
              <w:t>Tr-h</w:t>
            </w:r>
            <w:r w:rsidRPr="007974C9">
              <w:rPr>
                <w:bCs/>
                <w:i/>
                <w:iCs/>
              </w:rPr>
              <w:t>TERT</w:t>
            </w:r>
            <w:r w:rsidRPr="007974C9">
              <w:rPr>
                <w:bCs/>
                <w:iCs/>
              </w:rPr>
              <w:t xml:space="preserve">-seq-F </w:t>
            </w:r>
          </w:p>
        </w:tc>
        <w:tc>
          <w:tcPr>
            <w:tcW w:w="4729" w:type="dxa"/>
            <w:tcBorders>
              <w:top w:val="single" w:sz="4" w:space="0" w:color="auto"/>
              <w:left w:val="single" w:sz="4" w:space="0" w:color="auto"/>
              <w:bottom w:val="single" w:sz="4" w:space="0" w:color="auto"/>
              <w:right w:val="single" w:sz="4" w:space="0" w:color="auto"/>
            </w:tcBorders>
            <w:vAlign w:val="center"/>
            <w:hideMark/>
          </w:tcPr>
          <w:p w14:paraId="3F21C05D" w14:textId="77777777" w:rsidR="00CE1C6D" w:rsidRPr="007974C9" w:rsidRDefault="00CE1C6D" w:rsidP="00FC63CE">
            <w:pPr>
              <w:tabs>
                <w:tab w:val="left" w:pos="426"/>
              </w:tabs>
              <w:spacing w:line="300" w:lineRule="exact"/>
              <w:ind w:firstLine="284"/>
              <w:rPr>
                <w:bCs/>
                <w:iCs/>
              </w:rPr>
            </w:pPr>
            <w:r w:rsidRPr="007974C9">
              <w:rPr>
                <w:bCs/>
                <w:iCs/>
              </w:rPr>
              <w:t>GTCCTGCCCCTTCACCTT</w:t>
            </w:r>
          </w:p>
        </w:tc>
      </w:tr>
      <w:tr w:rsidR="00CE1C6D" w:rsidRPr="007974C9" w14:paraId="5830177C"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2A9C494C" w14:textId="77777777" w:rsidR="00CE1C6D" w:rsidRPr="007974C9" w:rsidRDefault="00CE1C6D" w:rsidP="00FC63CE">
            <w:pPr>
              <w:tabs>
                <w:tab w:val="left" w:pos="426"/>
              </w:tabs>
              <w:spacing w:line="300" w:lineRule="exact"/>
              <w:ind w:firstLine="284"/>
              <w:rPr>
                <w:bCs/>
                <w:iCs/>
              </w:rPr>
            </w:pPr>
            <w:r w:rsidRPr="007974C9">
              <w:rPr>
                <w:bCs/>
                <w:iCs/>
              </w:rPr>
              <w:t>Tr-h</w:t>
            </w:r>
            <w:r w:rsidRPr="007974C9">
              <w:rPr>
                <w:bCs/>
                <w:i/>
                <w:iCs/>
              </w:rPr>
              <w:t>TERT</w:t>
            </w:r>
            <w:r w:rsidRPr="007974C9">
              <w:rPr>
                <w:bCs/>
                <w:iCs/>
              </w:rPr>
              <w:t>-In-F</w:t>
            </w:r>
          </w:p>
        </w:tc>
        <w:tc>
          <w:tcPr>
            <w:tcW w:w="4729" w:type="dxa"/>
            <w:tcBorders>
              <w:top w:val="single" w:sz="4" w:space="0" w:color="auto"/>
              <w:left w:val="single" w:sz="4" w:space="0" w:color="auto"/>
              <w:bottom w:val="single" w:sz="4" w:space="0" w:color="auto"/>
              <w:right w:val="single" w:sz="4" w:space="0" w:color="auto"/>
            </w:tcBorders>
            <w:hideMark/>
          </w:tcPr>
          <w:p w14:paraId="48B4B928" w14:textId="77777777" w:rsidR="00CE1C6D" w:rsidRPr="007974C9" w:rsidRDefault="00CE1C6D" w:rsidP="00FC63CE">
            <w:pPr>
              <w:tabs>
                <w:tab w:val="left" w:pos="426"/>
              </w:tabs>
              <w:spacing w:line="300" w:lineRule="exact"/>
              <w:ind w:firstLine="284"/>
              <w:rPr>
                <w:bCs/>
                <w:iCs/>
              </w:rPr>
            </w:pPr>
            <w:r w:rsidRPr="007974C9">
              <w:rPr>
                <w:bCs/>
                <w:iCs/>
              </w:rPr>
              <w:t>CACCTTCCAGCTCCGCCTC</w:t>
            </w:r>
          </w:p>
        </w:tc>
      </w:tr>
      <w:tr w:rsidR="00CE1C6D" w:rsidRPr="007974C9" w14:paraId="501B01D4"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4801D5B9" w14:textId="77777777" w:rsidR="00CE1C6D" w:rsidRPr="007974C9" w:rsidRDefault="00CE1C6D" w:rsidP="00FC63CE">
            <w:pPr>
              <w:tabs>
                <w:tab w:val="left" w:pos="426"/>
              </w:tabs>
              <w:spacing w:line="300" w:lineRule="exact"/>
              <w:ind w:firstLine="284"/>
              <w:rPr>
                <w:bCs/>
                <w:iCs/>
              </w:rPr>
            </w:pPr>
            <w:r w:rsidRPr="007974C9">
              <w:rPr>
                <w:bCs/>
                <w:iCs/>
              </w:rPr>
              <w:t>Tr-h</w:t>
            </w:r>
            <w:r w:rsidRPr="007974C9">
              <w:rPr>
                <w:bCs/>
                <w:i/>
                <w:iCs/>
              </w:rPr>
              <w:t>TERT</w:t>
            </w:r>
            <w:r w:rsidRPr="007974C9">
              <w:rPr>
                <w:bCs/>
                <w:iCs/>
              </w:rPr>
              <w:t xml:space="preserve">-seq-R </w:t>
            </w:r>
          </w:p>
        </w:tc>
        <w:tc>
          <w:tcPr>
            <w:tcW w:w="4729" w:type="dxa"/>
            <w:tcBorders>
              <w:top w:val="single" w:sz="4" w:space="0" w:color="auto"/>
              <w:left w:val="single" w:sz="4" w:space="0" w:color="auto"/>
              <w:bottom w:val="single" w:sz="4" w:space="0" w:color="auto"/>
              <w:right w:val="single" w:sz="4" w:space="0" w:color="auto"/>
            </w:tcBorders>
            <w:hideMark/>
          </w:tcPr>
          <w:p w14:paraId="097106B5" w14:textId="77777777" w:rsidR="00CE1C6D" w:rsidRPr="007974C9" w:rsidRDefault="00CE1C6D" w:rsidP="00FC63CE">
            <w:pPr>
              <w:tabs>
                <w:tab w:val="left" w:pos="426"/>
              </w:tabs>
              <w:spacing w:line="300" w:lineRule="exact"/>
              <w:ind w:firstLine="284"/>
              <w:rPr>
                <w:bCs/>
                <w:iCs/>
              </w:rPr>
            </w:pPr>
            <w:r w:rsidRPr="007974C9">
              <w:rPr>
                <w:bCs/>
                <w:iCs/>
              </w:rPr>
              <w:t>CAGCGCTGCCTGAAACTC</w:t>
            </w:r>
          </w:p>
        </w:tc>
      </w:tr>
      <w:tr w:rsidR="00CE1C6D" w:rsidRPr="007974C9" w14:paraId="61ADDB5F"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37220512" w14:textId="77777777" w:rsidR="00CE1C6D" w:rsidRPr="007974C9" w:rsidRDefault="00CE1C6D" w:rsidP="00FC63CE">
            <w:pPr>
              <w:tabs>
                <w:tab w:val="left" w:pos="426"/>
              </w:tabs>
              <w:spacing w:line="300" w:lineRule="exact"/>
              <w:ind w:firstLine="284"/>
              <w:rPr>
                <w:bCs/>
                <w:iCs/>
              </w:rPr>
            </w:pPr>
            <w:r w:rsidRPr="007974C9">
              <w:rPr>
                <w:bCs/>
                <w:iCs/>
              </w:rPr>
              <w:t>Tr-pNA-h</w:t>
            </w:r>
            <w:r w:rsidRPr="007974C9">
              <w:rPr>
                <w:bCs/>
                <w:i/>
                <w:iCs/>
              </w:rPr>
              <w:t>TERT</w:t>
            </w:r>
          </w:p>
        </w:tc>
        <w:tc>
          <w:tcPr>
            <w:tcW w:w="4729" w:type="dxa"/>
            <w:tcBorders>
              <w:top w:val="single" w:sz="4" w:space="0" w:color="auto"/>
              <w:left w:val="single" w:sz="4" w:space="0" w:color="auto"/>
              <w:bottom w:val="single" w:sz="4" w:space="0" w:color="auto"/>
              <w:right w:val="single" w:sz="4" w:space="0" w:color="auto"/>
            </w:tcBorders>
            <w:hideMark/>
          </w:tcPr>
          <w:p w14:paraId="2F296253" w14:textId="77777777" w:rsidR="00CE1C6D" w:rsidRPr="007974C9" w:rsidRDefault="00CE1C6D" w:rsidP="00FC63CE">
            <w:pPr>
              <w:tabs>
                <w:tab w:val="left" w:pos="426"/>
              </w:tabs>
              <w:spacing w:line="300" w:lineRule="exact"/>
              <w:ind w:firstLine="284"/>
              <w:rPr>
                <w:bCs/>
                <w:iCs/>
                <w:vertAlign w:val="subscript"/>
              </w:rPr>
            </w:pPr>
            <w:r w:rsidRPr="007974C9">
              <w:rPr>
                <w:bCs/>
                <w:iCs/>
              </w:rPr>
              <w:t>NH</w:t>
            </w:r>
            <w:r w:rsidRPr="007974C9">
              <w:rPr>
                <w:bCs/>
                <w:iCs/>
                <w:vertAlign w:val="subscript"/>
              </w:rPr>
              <w:t>2</w:t>
            </w:r>
            <w:r w:rsidRPr="007974C9">
              <w:rPr>
                <w:bCs/>
                <w:iCs/>
              </w:rPr>
              <w:t>-CCGGAGGGGGCT-CONH</w:t>
            </w:r>
            <w:r w:rsidRPr="007974C9">
              <w:rPr>
                <w:bCs/>
                <w:iCs/>
                <w:vertAlign w:val="subscript"/>
              </w:rPr>
              <w:t>2</w:t>
            </w:r>
          </w:p>
        </w:tc>
      </w:tr>
      <w:tr w:rsidR="00CE1C6D" w:rsidRPr="007974C9" w14:paraId="6FC3183E" w14:textId="77777777" w:rsidTr="00FC63CE">
        <w:trPr>
          <w:trHeight w:hRule="exact" w:val="312"/>
          <w:jc w:val="center"/>
        </w:trPr>
        <w:tc>
          <w:tcPr>
            <w:tcW w:w="2070" w:type="dxa"/>
            <w:tcBorders>
              <w:top w:val="single" w:sz="4" w:space="0" w:color="auto"/>
              <w:left w:val="single" w:sz="4" w:space="0" w:color="auto"/>
              <w:bottom w:val="single" w:sz="4" w:space="0" w:color="auto"/>
              <w:right w:val="single" w:sz="4" w:space="0" w:color="auto"/>
            </w:tcBorders>
            <w:hideMark/>
          </w:tcPr>
          <w:p w14:paraId="65C5C7D1" w14:textId="77777777" w:rsidR="00CE1C6D" w:rsidRPr="007974C9" w:rsidRDefault="00CE1C6D" w:rsidP="00FC63CE">
            <w:pPr>
              <w:tabs>
                <w:tab w:val="left" w:pos="426"/>
              </w:tabs>
              <w:spacing w:line="300" w:lineRule="exact"/>
              <w:ind w:firstLine="284"/>
              <w:rPr>
                <w:bCs/>
                <w:iCs/>
              </w:rPr>
            </w:pPr>
            <w:r w:rsidRPr="007974C9">
              <w:rPr>
                <w:bCs/>
                <w:iCs/>
              </w:rPr>
              <w:t>h</w:t>
            </w:r>
            <w:r w:rsidRPr="007974C9">
              <w:rPr>
                <w:bCs/>
                <w:i/>
                <w:iCs/>
              </w:rPr>
              <w:t>TERT</w:t>
            </w:r>
            <w:r w:rsidRPr="007974C9">
              <w:rPr>
                <w:bCs/>
                <w:iCs/>
              </w:rPr>
              <w:t xml:space="preserve">-probe </w:t>
            </w:r>
          </w:p>
        </w:tc>
        <w:tc>
          <w:tcPr>
            <w:tcW w:w="4729" w:type="dxa"/>
            <w:tcBorders>
              <w:top w:val="single" w:sz="4" w:space="0" w:color="auto"/>
              <w:left w:val="single" w:sz="4" w:space="0" w:color="auto"/>
              <w:bottom w:val="single" w:sz="4" w:space="0" w:color="auto"/>
              <w:right w:val="single" w:sz="4" w:space="0" w:color="auto"/>
            </w:tcBorders>
            <w:hideMark/>
          </w:tcPr>
          <w:p w14:paraId="6F8F83E0" w14:textId="77777777" w:rsidR="00CE1C6D" w:rsidRPr="007974C9" w:rsidRDefault="00CE1C6D" w:rsidP="00FC63CE">
            <w:pPr>
              <w:tabs>
                <w:tab w:val="left" w:pos="426"/>
              </w:tabs>
              <w:spacing w:line="300" w:lineRule="exact"/>
              <w:ind w:firstLine="284"/>
              <w:rPr>
                <w:bCs/>
                <w:iCs/>
              </w:rPr>
            </w:pPr>
            <w:r w:rsidRPr="007974C9">
              <w:rPr>
                <w:bCs/>
                <w:iCs/>
              </w:rPr>
              <w:t>FAM-CCC+C+T+T+CCGG-Iowa Black</w:t>
            </w:r>
          </w:p>
        </w:tc>
      </w:tr>
    </w:tbl>
    <w:p w14:paraId="2A85E3B5" w14:textId="71CE1C42" w:rsidR="00CE1C6D" w:rsidRPr="007974C9" w:rsidRDefault="00CE1C6D" w:rsidP="00CE1C6D">
      <w:pPr>
        <w:pStyle w:val="abang"/>
        <w:spacing w:line="340" w:lineRule="exact"/>
      </w:pPr>
      <w:bookmarkStart w:id="8" w:name="_Toc179277762"/>
      <w:bookmarkStart w:id="9" w:name="_Toc181649645"/>
      <w:bookmarkEnd w:id="7"/>
      <w:r w:rsidRPr="007974C9">
        <w:t>Bảng 2.</w:t>
      </w:r>
      <w:r w:rsidR="00E04FFF">
        <w:fldChar w:fldCharType="begin"/>
      </w:r>
      <w:r w:rsidR="00E04FFF">
        <w:instrText xml:space="preserve"> SEQ B</w:instrText>
      </w:r>
      <w:r w:rsidR="00E04FFF">
        <w:instrText>ả</w:instrText>
      </w:r>
      <w:r w:rsidR="00E04FFF">
        <w:instrText xml:space="preserve">ng_2. \* ARABIC </w:instrText>
      </w:r>
      <w:r w:rsidR="00E04FFF">
        <w:fldChar w:fldCharType="separate"/>
      </w:r>
      <w:r w:rsidR="001B5DF2">
        <w:rPr>
          <w:noProof/>
        </w:rPr>
        <w:t>2</w:t>
      </w:r>
      <w:r w:rsidR="00E04FFF">
        <w:rPr>
          <w:noProof/>
        </w:rPr>
        <w:fldChar w:fldCharType="end"/>
      </w:r>
      <w:r w:rsidRPr="007974C9">
        <w:t>. Trình tự mồi, kẹp peptide và đầu dò xác định h</w:t>
      </w:r>
      <w:r w:rsidRPr="007974C9">
        <w:rPr>
          <w:i/>
        </w:rPr>
        <w:t>TERT</w:t>
      </w:r>
      <w:r w:rsidRPr="007974C9">
        <w:t xml:space="preserve"> mRNA</w:t>
      </w:r>
      <w:bookmarkEnd w:id="8"/>
      <w:bookmarkEnd w:id="9"/>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969"/>
        <w:gridCol w:w="1418"/>
      </w:tblGrid>
      <w:tr w:rsidR="00CE1C6D" w:rsidRPr="007974C9" w14:paraId="32456410" w14:textId="77777777" w:rsidTr="00614020">
        <w:trPr>
          <w:trHeight w:hRule="exact" w:val="876"/>
          <w:jc w:val="center"/>
        </w:trPr>
        <w:tc>
          <w:tcPr>
            <w:tcW w:w="1838" w:type="dxa"/>
            <w:tcBorders>
              <w:top w:val="single" w:sz="4" w:space="0" w:color="auto"/>
              <w:left w:val="single" w:sz="4" w:space="0" w:color="auto"/>
              <w:bottom w:val="single" w:sz="4" w:space="0" w:color="auto"/>
              <w:right w:val="single" w:sz="4" w:space="0" w:color="auto"/>
            </w:tcBorders>
            <w:hideMark/>
          </w:tcPr>
          <w:p w14:paraId="6D7D60DB" w14:textId="77777777" w:rsidR="00CE1C6D" w:rsidRPr="007974C9" w:rsidRDefault="00CE1C6D" w:rsidP="00FC63CE">
            <w:pPr>
              <w:tabs>
                <w:tab w:val="left" w:pos="426"/>
              </w:tabs>
              <w:spacing w:line="280" w:lineRule="exact"/>
              <w:ind w:firstLine="284"/>
              <w:jc w:val="center"/>
              <w:rPr>
                <w:b/>
                <w:iCs/>
              </w:rPr>
            </w:pPr>
            <w:r w:rsidRPr="007974C9">
              <w:rPr>
                <w:b/>
                <w:iCs/>
              </w:rPr>
              <w:t>Tên mồi</w:t>
            </w:r>
          </w:p>
        </w:tc>
        <w:tc>
          <w:tcPr>
            <w:tcW w:w="3969" w:type="dxa"/>
            <w:tcBorders>
              <w:top w:val="single" w:sz="4" w:space="0" w:color="auto"/>
              <w:left w:val="single" w:sz="4" w:space="0" w:color="auto"/>
              <w:bottom w:val="single" w:sz="4" w:space="0" w:color="auto"/>
              <w:right w:val="single" w:sz="4" w:space="0" w:color="auto"/>
            </w:tcBorders>
            <w:hideMark/>
          </w:tcPr>
          <w:p w14:paraId="7DF9A40C" w14:textId="77777777" w:rsidR="00CE1C6D" w:rsidRPr="007974C9" w:rsidRDefault="00CE1C6D" w:rsidP="00FC63CE">
            <w:pPr>
              <w:tabs>
                <w:tab w:val="left" w:pos="426"/>
              </w:tabs>
              <w:spacing w:line="280" w:lineRule="exact"/>
              <w:ind w:firstLine="284"/>
              <w:jc w:val="center"/>
              <w:rPr>
                <w:b/>
                <w:iCs/>
              </w:rPr>
            </w:pPr>
            <w:r w:rsidRPr="007974C9">
              <w:rPr>
                <w:b/>
                <w:iCs/>
              </w:rPr>
              <w:t>Trình tự (5’ - 3’)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74F2D" w14:textId="79726688" w:rsidR="00CE1C6D" w:rsidRPr="007974C9" w:rsidRDefault="00CE1C6D" w:rsidP="00614020">
            <w:pPr>
              <w:tabs>
                <w:tab w:val="left" w:pos="426"/>
              </w:tabs>
              <w:spacing w:line="280" w:lineRule="exact"/>
              <w:ind w:firstLine="0"/>
              <w:jc w:val="center"/>
              <w:rPr>
                <w:b/>
                <w:iCs/>
              </w:rPr>
            </w:pPr>
            <w:r w:rsidRPr="007974C9">
              <w:rPr>
                <w:b/>
                <w:iCs/>
              </w:rPr>
              <w:t>Kích thước băng sản phẩm</w:t>
            </w:r>
          </w:p>
        </w:tc>
      </w:tr>
      <w:tr w:rsidR="00CE1C6D" w:rsidRPr="007974C9" w14:paraId="260A9F99" w14:textId="77777777" w:rsidTr="00614020">
        <w:trPr>
          <w:trHeight w:hRule="exact" w:val="421"/>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B1C9740" w14:textId="77777777" w:rsidR="00CE1C6D" w:rsidRPr="007974C9" w:rsidRDefault="00CE1C6D" w:rsidP="00FC63CE">
            <w:pPr>
              <w:tabs>
                <w:tab w:val="left" w:pos="426"/>
              </w:tabs>
              <w:spacing w:line="280" w:lineRule="exact"/>
              <w:ind w:firstLine="284"/>
              <w:rPr>
                <w:bCs/>
                <w:iCs/>
              </w:rPr>
            </w:pPr>
            <w:r w:rsidRPr="007974C9">
              <w:rPr>
                <w:bCs/>
                <w:iCs/>
              </w:rPr>
              <w:t>h</w:t>
            </w:r>
            <w:r w:rsidRPr="007974C9">
              <w:rPr>
                <w:bCs/>
                <w:i/>
                <w:iCs/>
              </w:rPr>
              <w:t>TERT</w:t>
            </w:r>
            <w:r w:rsidRPr="007974C9">
              <w:rPr>
                <w:bCs/>
                <w:iCs/>
              </w:rPr>
              <w:t xml:space="preserve">AT1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2E33923" w14:textId="77777777" w:rsidR="00CE1C6D" w:rsidRPr="007974C9" w:rsidRDefault="00CE1C6D" w:rsidP="00614020">
            <w:pPr>
              <w:tabs>
                <w:tab w:val="left" w:pos="426"/>
              </w:tabs>
              <w:spacing w:line="280" w:lineRule="exact"/>
              <w:ind w:firstLine="0"/>
              <w:rPr>
                <w:bCs/>
                <w:iCs/>
              </w:rPr>
            </w:pPr>
            <w:r w:rsidRPr="007974C9">
              <w:rPr>
                <w:bCs/>
                <w:iCs/>
              </w:rPr>
              <w:t>5′-CGGAAGAGTGTCTGGAGCAA-3′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13A0BF" w14:textId="77777777" w:rsidR="00CE1C6D" w:rsidRPr="007974C9" w:rsidRDefault="00CE1C6D" w:rsidP="00FC63CE">
            <w:pPr>
              <w:tabs>
                <w:tab w:val="left" w:pos="426"/>
              </w:tabs>
              <w:spacing w:line="280" w:lineRule="exact"/>
              <w:ind w:firstLine="284"/>
              <w:jc w:val="center"/>
              <w:rPr>
                <w:bCs/>
                <w:iCs/>
              </w:rPr>
            </w:pPr>
            <w:r w:rsidRPr="007974C9">
              <w:rPr>
                <w:bCs/>
                <w:iCs/>
              </w:rPr>
              <w:t>68bp</w:t>
            </w:r>
          </w:p>
        </w:tc>
      </w:tr>
      <w:tr w:rsidR="00CE1C6D" w:rsidRPr="007974C9" w14:paraId="4ECD792A" w14:textId="77777777" w:rsidTr="00614020">
        <w:trPr>
          <w:trHeight w:hRule="exact" w:val="31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09983C2" w14:textId="77777777" w:rsidR="00CE1C6D" w:rsidRPr="007974C9" w:rsidRDefault="00CE1C6D" w:rsidP="00FC63CE">
            <w:pPr>
              <w:tabs>
                <w:tab w:val="left" w:pos="426"/>
              </w:tabs>
              <w:spacing w:line="280" w:lineRule="exact"/>
              <w:ind w:firstLine="284"/>
              <w:rPr>
                <w:bCs/>
                <w:iCs/>
              </w:rPr>
            </w:pPr>
            <w:r w:rsidRPr="007974C9">
              <w:rPr>
                <w:bCs/>
                <w:iCs/>
              </w:rPr>
              <w:t>h</w:t>
            </w:r>
            <w:r w:rsidRPr="007974C9">
              <w:rPr>
                <w:bCs/>
                <w:i/>
                <w:iCs/>
              </w:rPr>
              <w:t>TERT</w:t>
            </w:r>
            <w:r w:rsidRPr="007974C9">
              <w:rPr>
                <w:bCs/>
                <w:iCs/>
              </w:rPr>
              <w:t>AT2b</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C604E6B" w14:textId="77777777" w:rsidR="00CE1C6D" w:rsidRPr="007974C9" w:rsidRDefault="00CE1C6D" w:rsidP="00614020">
            <w:pPr>
              <w:tabs>
                <w:tab w:val="left" w:pos="426"/>
              </w:tabs>
              <w:spacing w:line="280" w:lineRule="exact"/>
              <w:ind w:firstLine="0"/>
              <w:rPr>
                <w:bCs/>
                <w:iCs/>
              </w:rPr>
            </w:pPr>
            <w:r w:rsidRPr="007974C9">
              <w:rPr>
                <w:bCs/>
                <w:iCs/>
              </w:rPr>
              <w:t>5′-CGCAGCTGCACCCTCTTCA-3′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D2767" w14:textId="77777777" w:rsidR="00CE1C6D" w:rsidRPr="007974C9" w:rsidRDefault="00CE1C6D" w:rsidP="00FC63CE">
            <w:pPr>
              <w:tabs>
                <w:tab w:val="left" w:pos="426"/>
              </w:tabs>
              <w:spacing w:line="280" w:lineRule="exact"/>
              <w:ind w:firstLine="284"/>
              <w:jc w:val="center"/>
              <w:rPr>
                <w:bCs/>
                <w:iCs/>
              </w:rPr>
            </w:pPr>
          </w:p>
        </w:tc>
      </w:tr>
      <w:tr w:rsidR="00CE1C6D" w:rsidRPr="007974C9" w14:paraId="0347982B" w14:textId="77777777" w:rsidTr="00614020">
        <w:trPr>
          <w:trHeight w:hRule="exact" w:val="691"/>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BAE2137" w14:textId="77777777" w:rsidR="00CE1C6D" w:rsidRPr="007974C9" w:rsidRDefault="00CE1C6D" w:rsidP="00FC63CE">
            <w:pPr>
              <w:tabs>
                <w:tab w:val="left" w:pos="426"/>
              </w:tabs>
              <w:spacing w:line="280" w:lineRule="exact"/>
              <w:ind w:firstLine="284"/>
              <w:rPr>
                <w:bCs/>
                <w:iCs/>
              </w:rPr>
            </w:pPr>
            <w:r w:rsidRPr="007974C9">
              <w:rPr>
                <w:bCs/>
                <w:iCs/>
              </w:rPr>
              <w:t>h</w:t>
            </w:r>
            <w:r w:rsidRPr="007974C9">
              <w:rPr>
                <w:bCs/>
                <w:i/>
                <w:iCs/>
              </w:rPr>
              <w:t>TERT</w:t>
            </w:r>
            <w:r w:rsidRPr="007974C9">
              <w:rPr>
                <w:bCs/>
                <w:iCs/>
              </w:rPr>
              <w:t>AT</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2B520F3" w14:textId="64C2A0FC" w:rsidR="00614020" w:rsidRPr="007974C9" w:rsidRDefault="00614020" w:rsidP="00614020">
            <w:pPr>
              <w:tabs>
                <w:tab w:val="left" w:pos="426"/>
              </w:tabs>
              <w:spacing w:line="280" w:lineRule="exact"/>
              <w:ind w:firstLine="0"/>
              <w:rPr>
                <w:bCs/>
                <w:iCs/>
              </w:rPr>
            </w:pPr>
            <w:r w:rsidRPr="007974C9">
              <w:rPr>
                <w:bCs/>
                <w:iCs/>
              </w:rPr>
              <w:t xml:space="preserve">FAM </w:t>
            </w:r>
            <w:r w:rsidR="00CE1C6D" w:rsidRPr="007974C9">
              <w:rPr>
                <w:bCs/>
                <w:iCs/>
              </w:rPr>
              <w:t>5′-TTGCAAAGCATTGGAAT</w:t>
            </w:r>
          </w:p>
          <w:p w14:paraId="1C93CB1E" w14:textId="67B6A41B" w:rsidR="00CE1C6D" w:rsidRPr="007974C9" w:rsidRDefault="00CE1C6D" w:rsidP="00614020">
            <w:pPr>
              <w:tabs>
                <w:tab w:val="left" w:pos="426"/>
              </w:tabs>
              <w:spacing w:line="280" w:lineRule="exact"/>
              <w:ind w:firstLine="0"/>
              <w:rPr>
                <w:bCs/>
                <w:iCs/>
              </w:rPr>
            </w:pPr>
            <w:r w:rsidRPr="007974C9">
              <w:rPr>
                <w:bCs/>
                <w:iCs/>
              </w:rPr>
              <w:t>CAGACAGCAC -3′ TAMRA</w:t>
            </w:r>
          </w:p>
        </w:tc>
        <w:tc>
          <w:tcPr>
            <w:tcW w:w="1418" w:type="dxa"/>
            <w:tcBorders>
              <w:top w:val="single" w:sz="4" w:space="0" w:color="auto"/>
              <w:left w:val="single" w:sz="4" w:space="0" w:color="auto"/>
              <w:bottom w:val="single" w:sz="4" w:space="0" w:color="auto"/>
              <w:right w:val="single" w:sz="4" w:space="0" w:color="auto"/>
            </w:tcBorders>
            <w:vAlign w:val="center"/>
          </w:tcPr>
          <w:p w14:paraId="6CE40959" w14:textId="77777777" w:rsidR="00CE1C6D" w:rsidRPr="007974C9" w:rsidRDefault="00CE1C6D" w:rsidP="00FC63CE">
            <w:pPr>
              <w:tabs>
                <w:tab w:val="left" w:pos="426"/>
              </w:tabs>
              <w:spacing w:line="280" w:lineRule="exact"/>
              <w:ind w:firstLine="284"/>
              <w:jc w:val="center"/>
              <w:rPr>
                <w:bCs/>
                <w:iCs/>
              </w:rPr>
            </w:pPr>
          </w:p>
        </w:tc>
      </w:tr>
      <w:tr w:rsidR="00CE1C6D" w:rsidRPr="007974C9" w14:paraId="0AC68584" w14:textId="77777777" w:rsidTr="00614020">
        <w:trPr>
          <w:trHeight w:hRule="exact" w:val="31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CA54E69" w14:textId="77777777" w:rsidR="00CE1C6D" w:rsidRPr="007974C9" w:rsidRDefault="00CE1C6D" w:rsidP="00FC63CE">
            <w:pPr>
              <w:tabs>
                <w:tab w:val="left" w:pos="426"/>
              </w:tabs>
              <w:spacing w:line="280" w:lineRule="exact"/>
              <w:ind w:firstLine="284"/>
              <w:rPr>
                <w:bCs/>
                <w:iCs/>
              </w:rPr>
            </w:pPr>
            <w:r w:rsidRPr="007974C9">
              <w:rPr>
                <w:bCs/>
                <w:i/>
                <w:iCs/>
              </w:rPr>
              <w:t>β-Actin</w:t>
            </w:r>
            <w:r w:rsidRPr="007974C9">
              <w:rPr>
                <w:bCs/>
                <w:iCs/>
              </w:rPr>
              <w:t xml:space="preserve"> F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CBDF31B" w14:textId="77777777" w:rsidR="00CE1C6D" w:rsidRPr="007974C9" w:rsidRDefault="00CE1C6D" w:rsidP="00614020">
            <w:pPr>
              <w:tabs>
                <w:tab w:val="left" w:pos="426"/>
              </w:tabs>
              <w:spacing w:line="280" w:lineRule="exact"/>
              <w:ind w:firstLine="0"/>
              <w:rPr>
                <w:bCs/>
                <w:iCs/>
              </w:rPr>
            </w:pPr>
            <w:r w:rsidRPr="007974C9">
              <w:rPr>
                <w:bCs/>
                <w:iCs/>
              </w:rPr>
              <w:t>5′-AGCCTCGCCTTTGCCGA-3′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241F03" w14:textId="77777777" w:rsidR="00CE1C6D" w:rsidRPr="007974C9" w:rsidRDefault="00CE1C6D" w:rsidP="00FC63CE">
            <w:pPr>
              <w:tabs>
                <w:tab w:val="left" w:pos="426"/>
              </w:tabs>
              <w:spacing w:line="280" w:lineRule="exact"/>
              <w:ind w:firstLine="284"/>
              <w:jc w:val="center"/>
              <w:rPr>
                <w:bCs/>
                <w:iCs/>
              </w:rPr>
            </w:pPr>
            <w:r w:rsidRPr="007974C9">
              <w:rPr>
                <w:bCs/>
                <w:iCs/>
              </w:rPr>
              <w:t>174bp</w:t>
            </w:r>
          </w:p>
        </w:tc>
      </w:tr>
      <w:tr w:rsidR="00CE1C6D" w:rsidRPr="007974C9" w14:paraId="7BC96173" w14:textId="77777777" w:rsidTr="00614020">
        <w:trPr>
          <w:trHeight w:hRule="exact" w:val="31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CFCE11B" w14:textId="77777777" w:rsidR="00CE1C6D" w:rsidRPr="007974C9" w:rsidRDefault="00CE1C6D" w:rsidP="00FC63CE">
            <w:pPr>
              <w:tabs>
                <w:tab w:val="left" w:pos="426"/>
              </w:tabs>
              <w:spacing w:line="280" w:lineRule="exact"/>
              <w:ind w:firstLine="284"/>
              <w:rPr>
                <w:bCs/>
                <w:iCs/>
              </w:rPr>
            </w:pPr>
            <w:r w:rsidRPr="007974C9">
              <w:rPr>
                <w:bCs/>
                <w:i/>
                <w:iCs/>
              </w:rPr>
              <w:t>β-Actin</w:t>
            </w:r>
            <w:r w:rsidRPr="007974C9">
              <w:rPr>
                <w:bCs/>
                <w:iCs/>
              </w:rPr>
              <w:t xml:space="preserve"> 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C54C5F1" w14:textId="77777777" w:rsidR="00CE1C6D" w:rsidRPr="007974C9" w:rsidRDefault="00CE1C6D" w:rsidP="00614020">
            <w:pPr>
              <w:tabs>
                <w:tab w:val="left" w:pos="426"/>
              </w:tabs>
              <w:spacing w:line="280" w:lineRule="exact"/>
              <w:ind w:firstLine="0"/>
              <w:rPr>
                <w:bCs/>
                <w:iCs/>
              </w:rPr>
            </w:pPr>
            <w:r w:rsidRPr="007974C9">
              <w:rPr>
                <w:bCs/>
                <w:iCs/>
              </w:rPr>
              <w:t>5′-CTGGTGCCTGGGGCG-3′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3A6F37" w14:textId="77777777" w:rsidR="00CE1C6D" w:rsidRPr="007974C9" w:rsidRDefault="00CE1C6D" w:rsidP="00FC63CE">
            <w:pPr>
              <w:tabs>
                <w:tab w:val="left" w:pos="426"/>
              </w:tabs>
              <w:spacing w:line="280" w:lineRule="exact"/>
              <w:ind w:firstLine="284"/>
              <w:jc w:val="center"/>
              <w:rPr>
                <w:bCs/>
                <w:iCs/>
              </w:rPr>
            </w:pPr>
          </w:p>
        </w:tc>
      </w:tr>
      <w:tr w:rsidR="00CE1C6D" w:rsidRPr="007974C9" w14:paraId="65A62034" w14:textId="77777777" w:rsidTr="00614020">
        <w:trPr>
          <w:trHeight w:hRule="exact" w:val="61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7AC7C20" w14:textId="423F84E9" w:rsidR="00CE1C6D" w:rsidRPr="007974C9" w:rsidRDefault="00CE1C6D" w:rsidP="00FC63CE">
            <w:pPr>
              <w:tabs>
                <w:tab w:val="left" w:pos="426"/>
              </w:tabs>
              <w:spacing w:line="280" w:lineRule="exact"/>
              <w:ind w:firstLine="284"/>
              <w:rPr>
                <w:bCs/>
                <w:iCs/>
              </w:rPr>
            </w:pPr>
            <w:r w:rsidRPr="007974C9">
              <w:rPr>
                <w:bCs/>
                <w:i/>
                <w:iCs/>
              </w:rPr>
              <w:t>β-Actin</w:t>
            </w:r>
            <w:r w:rsidR="00614020" w:rsidRPr="007974C9">
              <w:rPr>
                <w:bCs/>
                <w:iCs/>
              </w:rPr>
              <w:t xml:space="preserve"> </w:t>
            </w:r>
            <w:r w:rsidRPr="007974C9">
              <w:rPr>
                <w:bCs/>
                <w:iCs/>
              </w:rPr>
              <w:t>Probe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7DBD393" w14:textId="26C9CCBC" w:rsidR="00614020" w:rsidRPr="007974C9" w:rsidRDefault="00CE1C6D" w:rsidP="00614020">
            <w:pPr>
              <w:tabs>
                <w:tab w:val="left" w:pos="426"/>
              </w:tabs>
              <w:spacing w:line="280" w:lineRule="exact"/>
              <w:ind w:firstLine="0"/>
              <w:rPr>
                <w:bCs/>
                <w:iCs/>
              </w:rPr>
            </w:pPr>
            <w:r w:rsidRPr="007974C9">
              <w:rPr>
                <w:bCs/>
                <w:iCs/>
              </w:rPr>
              <w:t>FAM 5′-CCGCCGCCCGTCCACA</w:t>
            </w:r>
          </w:p>
          <w:p w14:paraId="6366184D" w14:textId="49F3C510" w:rsidR="00CE1C6D" w:rsidRPr="007974C9" w:rsidRDefault="00CE1C6D" w:rsidP="00614020">
            <w:pPr>
              <w:tabs>
                <w:tab w:val="left" w:pos="426"/>
              </w:tabs>
              <w:spacing w:line="280" w:lineRule="exact"/>
              <w:ind w:firstLine="0"/>
              <w:rPr>
                <w:bCs/>
                <w:iCs/>
              </w:rPr>
            </w:pPr>
            <w:r w:rsidRPr="007974C9">
              <w:rPr>
                <w:bCs/>
                <w:iCs/>
              </w:rPr>
              <w:t>CCCGCCTAMRA-3′</w:t>
            </w:r>
          </w:p>
        </w:tc>
        <w:tc>
          <w:tcPr>
            <w:tcW w:w="1418" w:type="dxa"/>
            <w:tcBorders>
              <w:top w:val="single" w:sz="4" w:space="0" w:color="auto"/>
              <w:left w:val="single" w:sz="4" w:space="0" w:color="auto"/>
              <w:bottom w:val="single" w:sz="4" w:space="0" w:color="auto"/>
              <w:right w:val="single" w:sz="4" w:space="0" w:color="auto"/>
            </w:tcBorders>
            <w:vAlign w:val="center"/>
          </w:tcPr>
          <w:p w14:paraId="5EBF22C7" w14:textId="77777777" w:rsidR="00CE1C6D" w:rsidRPr="007974C9" w:rsidRDefault="00CE1C6D" w:rsidP="00FC63CE">
            <w:pPr>
              <w:tabs>
                <w:tab w:val="left" w:pos="426"/>
              </w:tabs>
              <w:spacing w:line="280" w:lineRule="exact"/>
              <w:ind w:firstLine="284"/>
              <w:jc w:val="center"/>
              <w:rPr>
                <w:bCs/>
                <w:iCs/>
              </w:rPr>
            </w:pPr>
          </w:p>
        </w:tc>
      </w:tr>
    </w:tbl>
    <w:p w14:paraId="7A18DFBB" w14:textId="6059CA81" w:rsidR="00820108" w:rsidRPr="007974C9" w:rsidRDefault="00600AEA" w:rsidP="00600AEA">
      <w:pPr>
        <w:pStyle w:val="Heading3"/>
        <w:numPr>
          <w:ilvl w:val="0"/>
          <w:numId w:val="0"/>
        </w:numPr>
      </w:pPr>
      <w:r w:rsidRPr="007974C9">
        <w:t xml:space="preserve">2.2.4. </w:t>
      </w:r>
      <w:r w:rsidR="00820108" w:rsidRPr="007974C9">
        <w:t>Các bước tiến hành</w:t>
      </w:r>
    </w:p>
    <w:p w14:paraId="4D3D24FC" w14:textId="020DC776" w:rsidR="00705ED5" w:rsidRPr="007974C9" w:rsidRDefault="00820108" w:rsidP="00043691">
      <w:pPr>
        <w:spacing w:line="340" w:lineRule="exact"/>
      </w:pPr>
      <w:r w:rsidRPr="007974C9">
        <w:t xml:space="preserve">Thu thập các </w:t>
      </w:r>
      <w:r w:rsidR="00705ED5" w:rsidRPr="007974C9">
        <w:t>dữ</w:t>
      </w:r>
      <w:r w:rsidRPr="007974C9">
        <w:t xml:space="preserve"> liệu lâm sàng, cận lâm sàng của bệnh nhân UTBMTBG từ </w:t>
      </w:r>
      <w:r w:rsidR="006C5D44" w:rsidRPr="007974C9">
        <w:t>hỏi bệnh, khám bệnh, chỉ định xét nghiệm phù hợp.</w:t>
      </w:r>
      <w:r w:rsidRPr="007974C9">
        <w:t xml:space="preserve"> </w:t>
      </w:r>
      <w:r w:rsidR="006C5D44" w:rsidRPr="007974C9">
        <w:t>Đ</w:t>
      </w:r>
      <w:r w:rsidRPr="007974C9">
        <w:t xml:space="preserve">ánh giá chức năng gan theo Child-Pugh </w:t>
      </w:r>
      <w:r w:rsidR="006C5D44" w:rsidRPr="007974C9">
        <w:t>(1973)</w:t>
      </w:r>
      <w:r w:rsidR="00E3439D" w:rsidRPr="007974C9">
        <w:t>,</w:t>
      </w:r>
      <w:r w:rsidRPr="007974C9">
        <w:t xml:space="preserve"> giai đoạn bệnh theo BCLC</w:t>
      </w:r>
      <w:r w:rsidR="006C5D44" w:rsidRPr="007974C9">
        <w:t xml:space="preserve"> (phiên bản 2018)</w:t>
      </w:r>
      <w:r w:rsidR="00E3439D" w:rsidRPr="007974C9">
        <w:t xml:space="preserve"> và giai đoạn bệnh theo TNM (AJCC - 2017)</w:t>
      </w:r>
      <w:r w:rsidRPr="007974C9">
        <w:t xml:space="preserve">. </w:t>
      </w:r>
    </w:p>
    <w:p w14:paraId="25BDC4FD" w14:textId="6AFF193D" w:rsidR="00705ED5" w:rsidRPr="007974C9" w:rsidRDefault="00820108" w:rsidP="00043691">
      <w:pPr>
        <w:spacing w:line="340" w:lineRule="exact"/>
      </w:pPr>
      <w:r w:rsidRPr="007974C9">
        <w:t>Thu thập mẫu máu của bệnh nhân UTBMTBG</w:t>
      </w:r>
      <w:r w:rsidR="00E3439D" w:rsidRPr="007974C9">
        <w:t>, xơ gan có HBsAg (+) và viêm gan B mạn</w:t>
      </w:r>
      <w:r w:rsidRPr="007974C9">
        <w:t xml:space="preserve"> tại thời điểm nhập viện. </w:t>
      </w:r>
    </w:p>
    <w:p w14:paraId="274BFBCD" w14:textId="0211D082" w:rsidR="00820108" w:rsidRPr="007974C9" w:rsidRDefault="00996EB7" w:rsidP="00043691">
      <w:pPr>
        <w:spacing w:line="340" w:lineRule="exact"/>
      </w:pPr>
      <w:r w:rsidRPr="007974C9">
        <w:lastRenderedPageBreak/>
        <w:t xml:space="preserve">Xác định </w:t>
      </w:r>
      <w:r w:rsidR="00E3439D" w:rsidRPr="007974C9">
        <w:t>đột biến h</w:t>
      </w:r>
      <w:r w:rsidR="00E3439D" w:rsidRPr="007974C9">
        <w:rPr>
          <w:i/>
          <w:iCs/>
        </w:rPr>
        <w:t>TERT</w:t>
      </w:r>
      <w:r w:rsidR="00E3439D" w:rsidRPr="007974C9">
        <w:t xml:space="preserve"> C228T và biểu hiện h</w:t>
      </w:r>
      <w:r w:rsidR="00E3439D" w:rsidRPr="007974C9">
        <w:rPr>
          <w:i/>
          <w:iCs/>
        </w:rPr>
        <w:t>TERT</w:t>
      </w:r>
      <w:r w:rsidR="00E3439D" w:rsidRPr="007974C9">
        <w:t xml:space="preserve"> mRNA tron</w:t>
      </w:r>
      <w:r w:rsidR="007F2082" w:rsidRPr="007974C9">
        <w:t>g</w:t>
      </w:r>
      <w:r w:rsidR="00E3439D" w:rsidRPr="007974C9">
        <w:t xml:space="preserve"> máu ngoại vi</w:t>
      </w:r>
      <w:r w:rsidR="00705ED5" w:rsidRPr="007974C9">
        <w:t xml:space="preserve"> tại </w:t>
      </w:r>
      <w:r w:rsidR="00E3439D" w:rsidRPr="007974C9">
        <w:t>khoa sinh học phân tử và Trung tâm nghiên cứu Y học Việt – Đức (VGCARE) – Bệnh viện TWQĐ 108</w:t>
      </w:r>
      <w:r w:rsidR="007F2082" w:rsidRPr="007974C9">
        <w:t>:</w:t>
      </w:r>
    </w:p>
    <w:p w14:paraId="0A9ADDA3" w14:textId="274D7AC6" w:rsidR="00E3439D" w:rsidRPr="007974C9" w:rsidRDefault="007F2082" w:rsidP="00E3439D">
      <w:pPr>
        <w:spacing w:line="340" w:lineRule="exact"/>
      </w:pPr>
      <w:bookmarkStart w:id="10" w:name="_Toc11237958"/>
      <w:bookmarkStart w:id="11" w:name="_Toc135672524"/>
      <w:r w:rsidRPr="007974C9">
        <w:rPr>
          <w:rFonts w:eastAsia="Arial"/>
          <w:iCs/>
          <w:lang w:val="en-GB"/>
        </w:rPr>
        <w:t>- T</w:t>
      </w:r>
      <w:r w:rsidR="00E3439D" w:rsidRPr="007974C9">
        <w:rPr>
          <w:rFonts w:eastAsia="Arial"/>
          <w:iCs/>
          <w:lang w:val="vi-VN"/>
        </w:rPr>
        <w:t>ách, chiết cfDNA/ctDNA trong huyết tương</w:t>
      </w:r>
      <w:bookmarkEnd w:id="10"/>
      <w:bookmarkEnd w:id="11"/>
      <w:r w:rsidR="00E3439D" w:rsidRPr="007974C9">
        <w:rPr>
          <w:rFonts w:eastAsia="Arial"/>
          <w:iCs/>
        </w:rPr>
        <w:t xml:space="preserve">; </w:t>
      </w:r>
      <w:r w:rsidRPr="007974C9">
        <w:rPr>
          <w:rFonts w:eastAsia="Arial"/>
          <w:iCs/>
        </w:rPr>
        <w:t>t</w:t>
      </w:r>
      <w:r w:rsidR="00E3439D" w:rsidRPr="007974C9">
        <w:rPr>
          <w:rFonts w:eastAsia="Arial"/>
        </w:rPr>
        <w:t>ách</w:t>
      </w:r>
      <w:r w:rsidRPr="007974C9">
        <w:rPr>
          <w:rFonts w:eastAsia="Arial"/>
        </w:rPr>
        <w:t xml:space="preserve"> và</w:t>
      </w:r>
      <w:r w:rsidR="00E3439D" w:rsidRPr="007974C9">
        <w:rPr>
          <w:rFonts w:eastAsia="Arial"/>
        </w:rPr>
        <w:t xml:space="preserve"> tinh sạch RNA tổng số từ mẫu máu và tổng hợp cDNA; tổng hợp chuỗi cDNA</w:t>
      </w:r>
      <w:r w:rsidRPr="007974C9">
        <w:rPr>
          <w:rFonts w:eastAsia="Arial"/>
        </w:rPr>
        <w:t xml:space="preserve"> bằng kỹ thuật RT-PCR.</w:t>
      </w:r>
    </w:p>
    <w:p w14:paraId="723573A7" w14:textId="2EA24A61" w:rsidR="00E3439D" w:rsidRPr="007974C9" w:rsidRDefault="00E3439D" w:rsidP="007F2082">
      <w:pPr>
        <w:spacing w:line="340" w:lineRule="exact"/>
        <w:rPr>
          <w:rFonts w:eastAsia="Arial"/>
          <w:iCs/>
        </w:rPr>
      </w:pPr>
      <w:bookmarkStart w:id="12" w:name="_Toc11237961"/>
      <w:bookmarkStart w:id="13" w:name="_Toc135672527"/>
      <w:r w:rsidRPr="007974C9">
        <w:rPr>
          <w:rFonts w:eastAsia="Arial"/>
          <w:iCs/>
        </w:rPr>
        <w:t xml:space="preserve">- </w:t>
      </w:r>
      <w:bookmarkEnd w:id="12"/>
      <w:bookmarkEnd w:id="13"/>
      <w:r w:rsidR="007F2082" w:rsidRPr="007974C9">
        <w:rPr>
          <w:rFonts w:eastAsia="Arial"/>
          <w:iCs/>
        </w:rPr>
        <w:t>X</w:t>
      </w:r>
      <w:r w:rsidRPr="007974C9">
        <w:rPr>
          <w:rFonts w:eastAsia="Arial"/>
          <w:iCs/>
        </w:rPr>
        <w:t>ác định đột biến hTERT C228T</w:t>
      </w:r>
      <w:r w:rsidR="007F2082" w:rsidRPr="007974C9">
        <w:rPr>
          <w:rFonts w:eastAsia="Arial"/>
          <w:iCs/>
        </w:rPr>
        <w:t xml:space="preserve"> Kỹ thuật Nested-PCR kết hợp Realtime PCR.</w:t>
      </w:r>
    </w:p>
    <w:p w14:paraId="07A2CBC7" w14:textId="3D8EA83E" w:rsidR="00E3439D" w:rsidRPr="007974C9" w:rsidRDefault="00E3439D" w:rsidP="007F2082">
      <w:pPr>
        <w:spacing w:line="340" w:lineRule="exact"/>
        <w:rPr>
          <w:rFonts w:eastAsia="Arial"/>
          <w:bCs/>
          <w:iCs/>
        </w:rPr>
      </w:pPr>
      <w:r w:rsidRPr="007974C9">
        <w:rPr>
          <w:rFonts w:eastAsia="Arial"/>
          <w:bCs/>
          <w:iCs/>
        </w:rPr>
        <w:t xml:space="preserve">- </w:t>
      </w:r>
      <w:r w:rsidR="007F2082" w:rsidRPr="007974C9">
        <w:rPr>
          <w:rFonts w:eastAsia="Arial"/>
          <w:bCs/>
          <w:iCs/>
        </w:rPr>
        <w:t>Xác định biểu hiện h</w:t>
      </w:r>
      <w:r w:rsidR="007F2082" w:rsidRPr="007974C9">
        <w:rPr>
          <w:rFonts w:eastAsia="Arial"/>
          <w:bCs/>
          <w:i/>
          <w:iCs/>
        </w:rPr>
        <w:t xml:space="preserve">TERT </w:t>
      </w:r>
      <w:r w:rsidR="007F2082" w:rsidRPr="007974C9">
        <w:rPr>
          <w:rFonts w:eastAsia="Arial"/>
          <w:bCs/>
          <w:iCs/>
        </w:rPr>
        <w:t>mRNA bằng k</w:t>
      </w:r>
      <w:r w:rsidRPr="007974C9">
        <w:rPr>
          <w:rFonts w:eastAsia="Arial"/>
          <w:bCs/>
          <w:iCs/>
        </w:rPr>
        <w:t>ỹ thuật Realtime PCR</w:t>
      </w:r>
      <w:r w:rsidR="007F2082" w:rsidRPr="007974C9">
        <w:rPr>
          <w:rFonts w:eastAsia="Arial"/>
          <w:bCs/>
          <w:iCs/>
        </w:rPr>
        <w:t>.</w:t>
      </w:r>
    </w:p>
    <w:p w14:paraId="3C7BE6F4" w14:textId="00A290F6" w:rsidR="007F2082" w:rsidRPr="007974C9" w:rsidRDefault="007F2082" w:rsidP="007F2082">
      <w:pPr>
        <w:spacing w:line="340" w:lineRule="exact"/>
        <w:rPr>
          <w:rFonts w:eastAsia="Arial"/>
          <w:b/>
        </w:rPr>
      </w:pPr>
      <w:r w:rsidRPr="007974C9">
        <w:rPr>
          <w:rFonts w:eastAsia="Arial"/>
          <w:bCs/>
          <w:iCs/>
        </w:rPr>
        <w:t>Bệnh nhân UTBMTBG sẽ được can thiệp điều trị bằng các phương pháp khác nhau theo khuyến cáo của Bộ y tế Việt Nam 2020.</w:t>
      </w:r>
    </w:p>
    <w:p w14:paraId="2907AC7C" w14:textId="07B3D03E" w:rsidR="00820108" w:rsidRPr="007974C9" w:rsidRDefault="00494ECC" w:rsidP="00494ECC">
      <w:pPr>
        <w:pStyle w:val="Heading3"/>
        <w:numPr>
          <w:ilvl w:val="0"/>
          <w:numId w:val="0"/>
        </w:numPr>
        <w:rPr>
          <w:rFonts w:ascii="Times New Roman" w:hAnsi="Times New Roman"/>
        </w:rPr>
      </w:pPr>
      <w:r w:rsidRPr="007974C9">
        <w:rPr>
          <w:rFonts w:ascii="Times New Roman" w:hAnsi="Times New Roman"/>
        </w:rPr>
        <w:t xml:space="preserve">2.2.5. </w:t>
      </w:r>
      <w:r w:rsidR="00820108" w:rsidRPr="007974C9">
        <w:rPr>
          <w:rFonts w:ascii="Times New Roman" w:hAnsi="Times New Roman"/>
        </w:rPr>
        <w:t>Các chỉ tiêu nghiên cứu</w:t>
      </w:r>
    </w:p>
    <w:p w14:paraId="2670CFB0" w14:textId="77777777" w:rsidR="00820108" w:rsidRPr="007974C9" w:rsidRDefault="00820108" w:rsidP="000800C2">
      <w:pPr>
        <w:spacing w:line="320" w:lineRule="exact"/>
      </w:pPr>
      <w:r w:rsidRPr="007974C9">
        <w:t>- Tuổi, giới ở các nhóm nghiên cứu.</w:t>
      </w:r>
    </w:p>
    <w:p w14:paraId="50DC6715" w14:textId="2020E40B" w:rsidR="00820108" w:rsidRPr="007974C9" w:rsidRDefault="00820108" w:rsidP="000800C2">
      <w:pPr>
        <w:spacing w:line="320" w:lineRule="exact"/>
      </w:pPr>
      <w:r w:rsidRPr="007974C9">
        <w:t xml:space="preserve">- Đặc điểm lâm sàng, cận lâm sàng, </w:t>
      </w:r>
      <w:r w:rsidR="00973A1A" w:rsidRPr="007974C9">
        <w:t>mức độ suy gan</w:t>
      </w:r>
      <w:r w:rsidRPr="007974C9">
        <w:t xml:space="preserve">, </w:t>
      </w:r>
      <w:r w:rsidR="00973A1A" w:rsidRPr="007974C9">
        <w:t xml:space="preserve">gánh nặng </w:t>
      </w:r>
      <w:r w:rsidRPr="007974C9">
        <w:t xml:space="preserve">khối u, giai đoạn bệnh </w:t>
      </w:r>
      <w:r w:rsidR="007F2082" w:rsidRPr="007974C9">
        <w:t xml:space="preserve">(theo BCLC và TNM) </w:t>
      </w:r>
      <w:r w:rsidRPr="007974C9">
        <w:t>ở nhóm UTBMTBG</w:t>
      </w:r>
      <w:r w:rsidR="007F2082" w:rsidRPr="007974C9">
        <w:t xml:space="preserve"> và các phương pháp điều trị theo giai đoạn bệnh</w:t>
      </w:r>
      <w:r w:rsidRPr="007974C9">
        <w:t>.</w:t>
      </w:r>
      <w:r w:rsidR="000A6009" w:rsidRPr="007974C9">
        <w:t xml:space="preserve"> Theo dõi bệnh nhân UTBMTBG để ghi nhận thời điểm bệnh nhân tử vong và thời gian sống tại thời điểm kết thúc nghiên cứu.</w:t>
      </w:r>
    </w:p>
    <w:p w14:paraId="54317EBD" w14:textId="77777777" w:rsidR="007F2082" w:rsidRPr="007974C9" w:rsidRDefault="00070D0F" w:rsidP="000800C2">
      <w:pPr>
        <w:spacing w:line="320" w:lineRule="exact"/>
      </w:pPr>
      <w:r w:rsidRPr="007974C9">
        <w:t xml:space="preserve">- </w:t>
      </w:r>
      <w:r w:rsidR="007F2082" w:rsidRPr="007974C9">
        <w:t>Đột biến h</w:t>
      </w:r>
      <w:r w:rsidR="007F2082" w:rsidRPr="007974C9">
        <w:rPr>
          <w:i/>
          <w:iCs/>
        </w:rPr>
        <w:t>TERT</w:t>
      </w:r>
      <w:r w:rsidR="007F2082" w:rsidRPr="007974C9">
        <w:t xml:space="preserve"> C228T: Dương tính/âm tính.</w:t>
      </w:r>
    </w:p>
    <w:p w14:paraId="3B540EA0" w14:textId="727F17E7" w:rsidR="007F2082" w:rsidRPr="007974C9" w:rsidRDefault="007F2082" w:rsidP="000800C2">
      <w:pPr>
        <w:spacing w:line="320" w:lineRule="exact"/>
      </w:pPr>
      <w:r w:rsidRPr="007974C9">
        <w:t>- Biểu hiện h</w:t>
      </w:r>
      <w:r w:rsidRPr="007974C9">
        <w:rPr>
          <w:i/>
          <w:iCs/>
        </w:rPr>
        <w:t>TERT</w:t>
      </w:r>
      <w:r w:rsidRPr="007974C9">
        <w:t xml:space="preserve"> mRNA:</w:t>
      </w:r>
      <w:r w:rsidRPr="007974C9">
        <w:rPr>
          <w:b/>
          <w:i/>
        </w:rPr>
        <w:t xml:space="preserve"> </w:t>
      </w:r>
      <w:r w:rsidRPr="007974C9">
        <w:t>Dương tính/âm tính.</w:t>
      </w:r>
    </w:p>
    <w:p w14:paraId="7B6F3813" w14:textId="4EEAC3FD" w:rsidR="00820108" w:rsidRPr="007974C9" w:rsidRDefault="00820108" w:rsidP="000800C2">
      <w:pPr>
        <w:spacing w:line="320" w:lineRule="exact"/>
        <w:rPr>
          <w:lang w:val="vi-VN"/>
        </w:rPr>
      </w:pPr>
      <w:r w:rsidRPr="007974C9">
        <w:rPr>
          <w:lang w:val="vi-VN"/>
        </w:rPr>
        <w:t xml:space="preserve">- </w:t>
      </w:r>
      <w:r w:rsidR="000A6009" w:rsidRPr="007974C9">
        <w:rPr>
          <w:lang w:val="en-GB"/>
        </w:rPr>
        <w:t>Giá trị chẩn đoán UTBMTBG của đột biến h</w:t>
      </w:r>
      <w:r w:rsidR="000A6009" w:rsidRPr="007974C9">
        <w:rPr>
          <w:i/>
          <w:iCs/>
          <w:lang w:val="en-GB"/>
        </w:rPr>
        <w:t>TERT</w:t>
      </w:r>
      <w:r w:rsidR="000A6009" w:rsidRPr="007974C9">
        <w:rPr>
          <w:lang w:val="en-GB"/>
        </w:rPr>
        <w:t xml:space="preserve"> C228T và biểu hiện h</w:t>
      </w:r>
      <w:r w:rsidR="000A6009" w:rsidRPr="007974C9">
        <w:rPr>
          <w:i/>
          <w:iCs/>
          <w:lang w:val="en-GB"/>
        </w:rPr>
        <w:t>TERT</w:t>
      </w:r>
      <w:r w:rsidR="000A6009" w:rsidRPr="007974C9">
        <w:rPr>
          <w:lang w:val="en-GB"/>
        </w:rPr>
        <w:t xml:space="preserve"> mRNA phối hợp với AFP khi so sánh với nhóm chứng xơ gan, viêm gan B mạn và nhóm không ung thư</w:t>
      </w:r>
      <w:r w:rsidRPr="007974C9">
        <w:rPr>
          <w:lang w:val="vi-VN"/>
        </w:rPr>
        <w:t>.</w:t>
      </w:r>
    </w:p>
    <w:p w14:paraId="49885753" w14:textId="1C292866" w:rsidR="00F85636" w:rsidRPr="007974C9" w:rsidRDefault="00820108" w:rsidP="000800C2">
      <w:pPr>
        <w:spacing w:line="320" w:lineRule="exact"/>
      </w:pPr>
      <w:r w:rsidRPr="007974C9">
        <w:rPr>
          <w:lang w:val="vi-VN"/>
        </w:rPr>
        <w:t xml:space="preserve">- Liên quan </w:t>
      </w:r>
      <w:r w:rsidR="000A6009" w:rsidRPr="007974C9">
        <w:t>đột biến h</w:t>
      </w:r>
      <w:r w:rsidR="000A6009" w:rsidRPr="007974C9">
        <w:rPr>
          <w:i/>
          <w:iCs/>
        </w:rPr>
        <w:t>TERT</w:t>
      </w:r>
      <w:r w:rsidR="000A6009" w:rsidRPr="007974C9">
        <w:t xml:space="preserve"> C228T và biểu hiện h</w:t>
      </w:r>
      <w:r w:rsidR="000A6009" w:rsidRPr="007974C9">
        <w:rPr>
          <w:i/>
          <w:iCs/>
        </w:rPr>
        <w:t>TERT</w:t>
      </w:r>
      <w:r w:rsidR="000A6009" w:rsidRPr="007974C9">
        <w:t xml:space="preserve"> mRNA</w:t>
      </w:r>
      <w:r w:rsidRPr="007974C9">
        <w:rPr>
          <w:lang w:val="vi-VN"/>
        </w:rPr>
        <w:t xml:space="preserve"> với một số </w:t>
      </w:r>
      <w:r w:rsidR="00221B1C" w:rsidRPr="007974C9">
        <w:t xml:space="preserve">yếu tố (tuổi, </w:t>
      </w:r>
      <w:r w:rsidR="000A6009" w:rsidRPr="007974C9">
        <w:t xml:space="preserve">giới, triệu chứng lâm sàng, </w:t>
      </w:r>
      <w:r w:rsidR="00221B1C" w:rsidRPr="007974C9">
        <w:t>hoạt độ enzym gan AST/ALT, chức năng gan, số lượng tiểu cầu máu ngoại vi, nồng độ AFP huyết tương, gánh nặng khối u</w:t>
      </w:r>
      <w:r w:rsidR="000A6009" w:rsidRPr="007974C9">
        <w:t>,</w:t>
      </w:r>
      <w:r w:rsidR="00221B1C" w:rsidRPr="007974C9">
        <w:t xml:space="preserve"> giai đoạn bệnh</w:t>
      </w:r>
      <w:r w:rsidR="000A6009" w:rsidRPr="007974C9">
        <w:t xml:space="preserve"> và thời gian sống còn</w:t>
      </w:r>
      <w:r w:rsidR="00221B1C" w:rsidRPr="007974C9">
        <w:t>)</w:t>
      </w:r>
      <w:r w:rsidR="00B44774" w:rsidRPr="007974C9">
        <w:t xml:space="preserve"> ở nhóm</w:t>
      </w:r>
      <w:r w:rsidRPr="007974C9">
        <w:rPr>
          <w:lang w:val="vi-VN"/>
        </w:rPr>
        <w:t xml:space="preserve"> </w:t>
      </w:r>
      <w:r w:rsidR="00B44774" w:rsidRPr="007974C9">
        <w:t>nghiên cứu</w:t>
      </w:r>
      <w:r w:rsidRPr="007974C9">
        <w:rPr>
          <w:lang w:val="vi-VN"/>
        </w:rPr>
        <w:t>.</w:t>
      </w:r>
      <w:r w:rsidR="00221B1C" w:rsidRPr="007974C9">
        <w:t xml:space="preserve"> </w:t>
      </w:r>
    </w:p>
    <w:p w14:paraId="679E8D01" w14:textId="22F05174" w:rsidR="00820108" w:rsidRPr="007974C9" w:rsidRDefault="00600AEA" w:rsidP="000800C2">
      <w:pPr>
        <w:spacing w:line="320" w:lineRule="exact"/>
        <w:ind w:firstLine="0"/>
        <w:rPr>
          <w:b/>
          <w:bCs/>
        </w:rPr>
      </w:pPr>
      <w:r w:rsidRPr="007974C9">
        <w:rPr>
          <w:b/>
          <w:bCs/>
        </w:rPr>
        <w:lastRenderedPageBreak/>
        <w:t xml:space="preserve">2.3. </w:t>
      </w:r>
      <w:r w:rsidR="00820108" w:rsidRPr="007974C9">
        <w:rPr>
          <w:b/>
          <w:bCs/>
          <w:lang w:val="vi-VN"/>
        </w:rPr>
        <w:t xml:space="preserve">Phân tích </w:t>
      </w:r>
      <w:r w:rsidR="000A6009" w:rsidRPr="007974C9">
        <w:rPr>
          <w:b/>
          <w:bCs/>
          <w:lang w:val="en-GB"/>
        </w:rPr>
        <w:t>và xử lý số liệu</w:t>
      </w:r>
      <w:r w:rsidR="00F85636" w:rsidRPr="007974C9">
        <w:rPr>
          <w:b/>
          <w:bCs/>
        </w:rPr>
        <w:t xml:space="preserve">: </w:t>
      </w:r>
      <w:r w:rsidR="000A6009" w:rsidRPr="007974C9">
        <w:t>Số liệu được lưu giữ và quản lý bằng Excel Office 365. Phân tích số liệu</w:t>
      </w:r>
      <w:r w:rsidR="00820108" w:rsidRPr="007974C9">
        <w:t xml:space="preserve"> bằng phần mềm thống kê SPSS </w:t>
      </w:r>
      <w:r w:rsidR="00601102" w:rsidRPr="007974C9">
        <w:t>2</w:t>
      </w:r>
      <w:r w:rsidR="007F2082" w:rsidRPr="007974C9">
        <w:t>6</w:t>
      </w:r>
      <w:r w:rsidR="00820108" w:rsidRPr="007974C9">
        <w:rPr>
          <w:lang w:val="vi-VN"/>
        </w:rPr>
        <w:t>.</w:t>
      </w:r>
    </w:p>
    <w:p w14:paraId="48945201" w14:textId="60BE27EC" w:rsidR="00820108" w:rsidRPr="007974C9" w:rsidRDefault="00600AEA" w:rsidP="000800C2">
      <w:pPr>
        <w:pStyle w:val="Heading2"/>
        <w:numPr>
          <w:ilvl w:val="0"/>
          <w:numId w:val="0"/>
        </w:numPr>
        <w:spacing w:line="320" w:lineRule="exact"/>
        <w:rPr>
          <w:lang w:val="vi-VN"/>
        </w:rPr>
      </w:pPr>
      <w:r w:rsidRPr="007974C9">
        <w:t xml:space="preserve">2.4. </w:t>
      </w:r>
      <w:r w:rsidR="00820108" w:rsidRPr="007974C9">
        <w:rPr>
          <w:lang w:val="vi-VN"/>
        </w:rPr>
        <w:t>Đạo đức nghiên cứu</w:t>
      </w:r>
    </w:p>
    <w:p w14:paraId="1A58FE54" w14:textId="1DDA10DF" w:rsidR="000A6009" w:rsidRPr="007974C9" w:rsidRDefault="000A6009" w:rsidP="000800C2">
      <w:pPr>
        <w:spacing w:line="320" w:lineRule="exact"/>
        <w:rPr>
          <w:noProof/>
        </w:rPr>
      </w:pPr>
      <w:r w:rsidRPr="007974C9">
        <w:rPr>
          <w:noProof/>
        </w:rPr>
        <w:t>Đề cương nghiên cứu được thông qua Hội đồng đạo đức của Học viện Quân y, quyết định số 22/2021/CNChT-HĐĐĐ.</w:t>
      </w:r>
    </w:p>
    <w:p w14:paraId="2044109B" w14:textId="64763EEA" w:rsidR="002C6F87" w:rsidRPr="007974C9" w:rsidRDefault="00820108" w:rsidP="000800C2">
      <w:pPr>
        <w:spacing w:line="320" w:lineRule="exact"/>
        <w:rPr>
          <w:noProof/>
        </w:rPr>
      </w:pPr>
      <w:r w:rsidRPr="007974C9">
        <w:rPr>
          <w:noProof/>
        </w:rPr>
        <w:t>Tất cả bệnh nhân tự nguyện tham gia nghiên cứu, quy trình thực hiện nghiê</w:t>
      </w:r>
      <w:r w:rsidR="005D6492" w:rsidRPr="007974C9">
        <w:rPr>
          <w:noProof/>
        </w:rPr>
        <w:t>m</w:t>
      </w:r>
      <w:r w:rsidRPr="007974C9">
        <w:rPr>
          <w:noProof/>
        </w:rPr>
        <w:t xml:space="preserve"> túc theo quy định Bộ </w:t>
      </w:r>
      <w:r w:rsidR="00601102" w:rsidRPr="007974C9">
        <w:rPr>
          <w:noProof/>
        </w:rPr>
        <w:t>Y</w:t>
      </w:r>
      <w:r w:rsidRPr="007974C9">
        <w:rPr>
          <w:noProof/>
        </w:rPr>
        <w:t xml:space="preserve"> </w:t>
      </w:r>
      <w:r w:rsidR="00601102" w:rsidRPr="007974C9">
        <w:rPr>
          <w:noProof/>
        </w:rPr>
        <w:t>t</w:t>
      </w:r>
      <w:r w:rsidRPr="007974C9">
        <w:rPr>
          <w:noProof/>
        </w:rPr>
        <w:t>ế</w:t>
      </w:r>
      <w:r w:rsidRPr="007974C9">
        <w:rPr>
          <w:noProof/>
          <w:lang w:val="vi-VN"/>
        </w:rPr>
        <w:t>.</w:t>
      </w:r>
      <w:r w:rsidR="00601102" w:rsidRPr="007974C9">
        <w:rPr>
          <w:noProof/>
        </w:rPr>
        <w:t xml:space="preserve"> Các xét nghiệm </w:t>
      </w:r>
      <w:r w:rsidR="000A6009" w:rsidRPr="007974C9">
        <w:rPr>
          <w:noProof/>
        </w:rPr>
        <w:t>đột biến và biểu hiện</w:t>
      </w:r>
      <w:r w:rsidR="00601102" w:rsidRPr="007974C9">
        <w:rPr>
          <w:noProof/>
        </w:rPr>
        <w:t xml:space="preserve"> gen không ảnh hưởng đến quá trình điều trị bệnh cũng như gánh nặng tài chính cho người bệnh.</w:t>
      </w:r>
      <w:r w:rsidR="00F85636" w:rsidRPr="007974C9">
        <w:rPr>
          <w:noProof/>
        </w:rPr>
        <w:t xml:space="preserve"> </w:t>
      </w:r>
    </w:p>
    <w:p w14:paraId="08F9205D" w14:textId="067DB69D" w:rsidR="002845ED" w:rsidRPr="007974C9" w:rsidRDefault="006E735B" w:rsidP="00043691">
      <w:pPr>
        <w:spacing w:line="340" w:lineRule="exact"/>
        <w:rPr>
          <w:noProof/>
        </w:rPr>
      </w:pPr>
      <w:r>
        <w:rPr>
          <w:noProof/>
          <w:shd w:val="clear" w:color="auto" w:fill="auto"/>
        </w:rPr>
        <mc:AlternateContent>
          <mc:Choice Requires="wpg">
            <w:drawing>
              <wp:anchor distT="0" distB="0" distL="114300" distR="114300" simplePos="0" relativeHeight="251665408" behindDoc="0" locked="0" layoutInCell="1" allowOverlap="1" wp14:anchorId="1FD3513F" wp14:editId="0CCAE2F3">
                <wp:simplePos x="0" y="0"/>
                <wp:positionH relativeFrom="column">
                  <wp:posOffset>-323141</wp:posOffset>
                </wp:positionH>
                <wp:positionV relativeFrom="paragraph">
                  <wp:posOffset>87984</wp:posOffset>
                </wp:positionV>
                <wp:extent cx="4625384" cy="3714307"/>
                <wp:effectExtent l="0" t="0" r="22860" b="19685"/>
                <wp:wrapNone/>
                <wp:docPr id="15" name="Group 15"/>
                <wp:cNvGraphicFramePr/>
                <a:graphic xmlns:a="http://schemas.openxmlformats.org/drawingml/2006/main">
                  <a:graphicData uri="http://schemas.microsoft.com/office/word/2010/wordprocessingGroup">
                    <wpg:wgp>
                      <wpg:cNvGrpSpPr/>
                      <wpg:grpSpPr>
                        <a:xfrm>
                          <a:off x="0" y="0"/>
                          <a:ext cx="4625384" cy="3714307"/>
                          <a:chOff x="0" y="0"/>
                          <a:chExt cx="4625384" cy="3714307"/>
                        </a:xfrm>
                      </wpg:grpSpPr>
                      <wpg:grpSp>
                        <wpg:cNvPr id="14" name="Group 14"/>
                        <wpg:cNvGrpSpPr/>
                        <wpg:grpSpPr>
                          <a:xfrm>
                            <a:off x="7088" y="0"/>
                            <a:ext cx="4532282" cy="1237018"/>
                            <a:chOff x="0" y="0"/>
                            <a:chExt cx="4532282" cy="1237018"/>
                          </a:xfrm>
                        </wpg:grpSpPr>
                        <wpg:grpSp>
                          <wpg:cNvPr id="11" name="Group 11"/>
                          <wpg:cNvGrpSpPr/>
                          <wpg:grpSpPr>
                            <a:xfrm>
                              <a:off x="1077433" y="0"/>
                              <a:ext cx="2318474" cy="599811"/>
                              <a:chOff x="0" y="0"/>
                              <a:chExt cx="2318474" cy="599811"/>
                            </a:xfrm>
                          </wpg:grpSpPr>
                          <wps:wsp>
                            <wps:cNvPr id="1284950577" name="Text Box 7"/>
                            <wps:cNvSpPr txBox="1">
                              <a:spLocks noChangeArrowheads="1"/>
                            </wps:cNvSpPr>
                            <wps:spPr bwMode="auto">
                              <a:xfrm>
                                <a:off x="92149" y="0"/>
                                <a:ext cx="2173028" cy="350742"/>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33B5EB6C" w14:textId="77777777" w:rsidR="00FC63CE" w:rsidRPr="00AE1DC5" w:rsidRDefault="00FC63CE" w:rsidP="002C6F87">
                                  <w:pPr>
                                    <w:pStyle w:val="NormalWeb"/>
                                    <w:spacing w:before="120" w:beforeAutospacing="0" w:after="160" w:afterAutospacing="0" w:line="257" w:lineRule="auto"/>
                                    <w:ind w:firstLine="0"/>
                                    <w:jc w:val="center"/>
                                    <w:rPr>
                                      <w:sz w:val="22"/>
                                      <w:szCs w:val="22"/>
                                    </w:rPr>
                                  </w:pPr>
                                  <w:r w:rsidRPr="00AE1DC5">
                                    <w:rPr>
                                      <w:rFonts w:eastAsia="Calibri"/>
                                      <w:b/>
                                      <w:bCs/>
                                      <w:kern w:val="24"/>
                                      <w:sz w:val="22"/>
                                      <w:szCs w:val="22"/>
                                    </w:rPr>
                                    <w:t>Đối tượng nghiên cứu</w:t>
                                  </w:r>
                                  <w:r w:rsidRPr="00AE1DC5">
                                    <w:rPr>
                                      <w:b/>
                                      <w:sz w:val="22"/>
                                      <w:szCs w:val="22"/>
                                    </w:rPr>
                                    <w:t xml:space="preserve"> (n = 319)</w:t>
                                  </w:r>
                                </w:p>
                                <w:p w14:paraId="651553EA" w14:textId="77777777" w:rsidR="00FC63CE" w:rsidRPr="00AE1DC5" w:rsidRDefault="00FC63CE" w:rsidP="002C6F87">
                                  <w:pPr>
                                    <w:pStyle w:val="NormalWeb"/>
                                    <w:spacing w:before="120" w:beforeAutospacing="0" w:after="160" w:afterAutospacing="0" w:line="257" w:lineRule="auto"/>
                                    <w:jc w:val="center"/>
                                    <w:rPr>
                                      <w:sz w:val="22"/>
                                      <w:szCs w:val="22"/>
                                    </w:rPr>
                                  </w:pPr>
                                </w:p>
                                <w:p w14:paraId="7E41355C" w14:textId="77777777" w:rsidR="00FC63CE" w:rsidRPr="00AE1DC5" w:rsidRDefault="00FC63CE" w:rsidP="002C6F87">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wps:txbx>
                            <wps:bodyPr rot="0" vert="horz" wrap="square" lIns="91440" tIns="45720" rIns="91440" bIns="45720" anchor="t" anchorCtr="0" upright="1">
                              <a:noAutofit/>
                            </wps:bodyPr>
                          </wps:wsp>
                          <wpg:grpSp>
                            <wpg:cNvPr id="1284950580" name="Group 1284950580"/>
                            <wpg:cNvGrpSpPr>
                              <a:grpSpLocks/>
                            </wpg:cNvGrpSpPr>
                            <wpg:grpSpPr bwMode="auto">
                              <a:xfrm>
                                <a:off x="0" y="354419"/>
                                <a:ext cx="2318474" cy="245392"/>
                                <a:chOff x="1863" y="1251"/>
                                <a:chExt cx="5676" cy="791"/>
                              </a:xfrm>
                              <a:solidFill>
                                <a:srgbClr val="002060"/>
                              </a:solidFill>
                            </wpg:grpSpPr>
                            <wps:wsp>
                              <wps:cNvPr id="1284950581" name="AutoShape 10"/>
                              <wps:cNvCnPr>
                                <a:cxnSpLocks noChangeShapeType="1"/>
                                <a:stCxn id="1284950577" idx="2"/>
                                <a:endCxn id="33" idx="0"/>
                              </wps:cNvCnPr>
                              <wps:spPr bwMode="auto">
                                <a:xfrm flipH="1">
                                  <a:off x="1863" y="1251"/>
                                  <a:ext cx="2877" cy="790"/>
                                </a:xfrm>
                                <a:prstGeom prst="straightConnector1">
                                  <a:avLst/>
                                </a:prstGeom>
                                <a:grp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1284950582" name="AutoShape 11"/>
                              <wps:cNvCnPr>
                                <a:cxnSpLocks noChangeShapeType="1"/>
                                <a:stCxn id="1284950577" idx="2"/>
                                <a:endCxn id="1284950584" idx="0"/>
                              </wps:cNvCnPr>
                              <wps:spPr bwMode="auto">
                                <a:xfrm>
                                  <a:off x="4740" y="1251"/>
                                  <a:ext cx="2799" cy="791"/>
                                </a:xfrm>
                                <a:prstGeom prst="straightConnector1">
                                  <a:avLst/>
                                </a:prstGeom>
                                <a:grp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g:grpSp>
                        <wpg:grpSp>
                          <wpg:cNvPr id="12" name="Group 12"/>
                          <wpg:cNvGrpSpPr/>
                          <wpg:grpSpPr>
                            <a:xfrm>
                              <a:off x="0" y="595424"/>
                              <a:ext cx="4532282" cy="641594"/>
                              <a:chOff x="0" y="0"/>
                              <a:chExt cx="4532282" cy="641594"/>
                            </a:xfrm>
                          </wpg:grpSpPr>
                          <wps:wsp>
                            <wps:cNvPr id="1284950584" name="Text Box 1284950584"/>
                            <wps:cNvSpPr txBox="1">
                              <a:spLocks noChangeArrowheads="1"/>
                            </wps:cNvSpPr>
                            <wps:spPr bwMode="auto">
                              <a:xfrm>
                                <a:off x="2261191" y="0"/>
                                <a:ext cx="2271091" cy="431383"/>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208B9CF4" w14:textId="77777777" w:rsidR="00FC63CE" w:rsidRPr="00AE1DC5" w:rsidRDefault="00FC63CE" w:rsidP="002C6F87">
                                  <w:pPr>
                                    <w:pStyle w:val="NormalWeb"/>
                                    <w:spacing w:before="0" w:beforeAutospacing="0" w:after="160" w:afterAutospacing="0" w:line="256" w:lineRule="auto"/>
                                    <w:ind w:firstLine="0"/>
                                    <w:rPr>
                                      <w:sz w:val="22"/>
                                      <w:szCs w:val="22"/>
                                    </w:rPr>
                                  </w:pPr>
                                  <w:r w:rsidRPr="00AE1DC5">
                                    <w:rPr>
                                      <w:rFonts w:eastAsia="Calibri"/>
                                      <w:b/>
                                      <w:bCs/>
                                      <w:kern w:val="24"/>
                                      <w:sz w:val="22"/>
                                      <w:szCs w:val="22"/>
                                    </w:rPr>
                                    <w:t xml:space="preserve">Nhóm </w:t>
                                  </w:r>
                                  <w:r w:rsidRPr="00AE1DC5">
                                    <w:rPr>
                                      <w:b/>
                                      <w:bCs/>
                                      <w:sz w:val="22"/>
                                      <w:szCs w:val="22"/>
                                    </w:rPr>
                                    <w:t>x</w:t>
                                  </w:r>
                                  <w:r w:rsidRPr="00AE1DC5">
                                    <w:rPr>
                                      <w:rFonts w:eastAsia="Calibri"/>
                                      <w:b/>
                                      <w:bCs/>
                                      <w:kern w:val="24"/>
                                      <w:sz w:val="22"/>
                                      <w:szCs w:val="22"/>
                                    </w:rPr>
                                    <w:t>ơ gan có HBsAg (+) (n = 62) và viêm gan B mạn (n = 98)</w:t>
                                  </w:r>
                                </w:p>
                              </w:txbxContent>
                            </wps:txbx>
                            <wps:bodyPr rot="0" vert="horz" wrap="square" lIns="91440" tIns="45720" rIns="91440" bIns="45720" anchor="ctr" anchorCtr="0" upright="1">
                              <a:noAutofit/>
                            </wps:bodyPr>
                          </wps:wsp>
                          <wpg:grpSp>
                            <wpg:cNvPr id="1284950586" name="Group 1284950586"/>
                            <wpg:cNvGrpSpPr>
                              <a:grpSpLocks/>
                            </wpg:cNvGrpSpPr>
                            <wpg:grpSpPr bwMode="auto">
                              <a:xfrm>
                                <a:off x="1318437" y="453655"/>
                                <a:ext cx="2039120" cy="187939"/>
                                <a:chOff x="2447" y="3403"/>
                                <a:chExt cx="4949" cy="579"/>
                              </a:xfrm>
                              <a:solidFill>
                                <a:srgbClr val="002060"/>
                              </a:solidFill>
                            </wpg:grpSpPr>
                            <wps:wsp>
                              <wps:cNvPr id="1284950587" name="AutoShape 16"/>
                              <wps:cNvCnPr>
                                <a:cxnSpLocks noChangeShapeType="1"/>
                                <a:endCxn id="1284950585" idx="0"/>
                              </wps:cNvCnPr>
                              <wps:spPr bwMode="auto">
                                <a:xfrm>
                                  <a:off x="2447" y="3434"/>
                                  <a:ext cx="2282" cy="548"/>
                                </a:xfrm>
                                <a:prstGeom prst="straightConnector1">
                                  <a:avLst/>
                                </a:prstGeom>
                                <a:grp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1284950588" name="AutoShape 17"/>
                              <wps:cNvCnPr>
                                <a:cxnSpLocks noChangeShapeType="1"/>
                                <a:endCxn id="1284950585" idx="0"/>
                              </wps:cNvCnPr>
                              <wps:spPr bwMode="auto">
                                <a:xfrm flipH="1">
                                  <a:off x="4729" y="3403"/>
                                  <a:ext cx="2667" cy="579"/>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s:wsp>
                            <wps:cNvPr id="33" name="Text Box 33"/>
                            <wps:cNvSpPr txBox="1">
                              <a:spLocks noChangeArrowheads="1"/>
                            </wps:cNvSpPr>
                            <wps:spPr bwMode="auto">
                              <a:xfrm>
                                <a:off x="0" y="21265"/>
                                <a:ext cx="2155172" cy="431448"/>
                              </a:xfrm>
                              <a:prstGeom prst="rect">
                                <a:avLst/>
                              </a:prstGeom>
                              <a:noFill/>
                              <a:ln w="9525">
                                <a:solidFill>
                                  <a:schemeClr val="tx1"/>
                                </a:solidFill>
                                <a:miter lim="800000"/>
                                <a:headEnd/>
                                <a:tailEnd/>
                              </a:ln>
                            </wps:spPr>
                            <wps:txbx>
                              <w:txbxContent>
                                <w:p w14:paraId="12BF1868" w14:textId="77777777" w:rsidR="00FC63CE" w:rsidRPr="00AE1DC5" w:rsidRDefault="00FC63CE" w:rsidP="002C6F87">
                                  <w:pPr>
                                    <w:pStyle w:val="NormalWeb"/>
                                    <w:spacing w:before="0" w:beforeAutospacing="0" w:after="0" w:afterAutospacing="0" w:line="257" w:lineRule="auto"/>
                                    <w:ind w:firstLine="0"/>
                                    <w:rPr>
                                      <w:rFonts w:eastAsia="Calibri"/>
                                      <w:b/>
                                      <w:bCs/>
                                      <w:kern w:val="24"/>
                                      <w:sz w:val="22"/>
                                      <w:szCs w:val="22"/>
                                    </w:rPr>
                                  </w:pPr>
                                  <w:r>
                                    <w:rPr>
                                      <w:rFonts w:eastAsia="Calibri"/>
                                      <w:b/>
                                      <w:bCs/>
                                      <w:kern w:val="24"/>
                                      <w:sz w:val="22"/>
                                      <w:szCs w:val="22"/>
                                    </w:rPr>
                                    <w:t xml:space="preserve"> </w:t>
                                  </w:r>
                                  <w:r w:rsidRPr="00AE1DC5">
                                    <w:rPr>
                                      <w:rFonts w:eastAsia="Calibri"/>
                                      <w:b/>
                                      <w:bCs/>
                                      <w:kern w:val="24"/>
                                      <w:sz w:val="22"/>
                                      <w:szCs w:val="22"/>
                                    </w:rPr>
                                    <w:t>Nhóm UTBMTBG có HBsAg (+)</w:t>
                                  </w:r>
                                </w:p>
                                <w:p w14:paraId="48180D65" w14:textId="77777777" w:rsidR="00FC63CE" w:rsidRPr="00AE1DC5" w:rsidRDefault="00FC63CE" w:rsidP="002C6F87">
                                  <w:pPr>
                                    <w:pStyle w:val="NormalWeb"/>
                                    <w:spacing w:before="0" w:beforeAutospacing="0" w:after="0" w:afterAutospacing="0" w:line="257" w:lineRule="auto"/>
                                    <w:jc w:val="center"/>
                                    <w:rPr>
                                      <w:rFonts w:eastAsia="Calibri"/>
                                      <w:b/>
                                      <w:bCs/>
                                      <w:kern w:val="24"/>
                                      <w:sz w:val="22"/>
                                      <w:szCs w:val="22"/>
                                    </w:rPr>
                                  </w:pPr>
                                  <w:r w:rsidRPr="00AE1DC5">
                                    <w:rPr>
                                      <w:rFonts w:eastAsia="Calibri"/>
                                      <w:b/>
                                      <w:bCs/>
                                      <w:kern w:val="24"/>
                                      <w:sz w:val="22"/>
                                      <w:szCs w:val="22"/>
                                    </w:rPr>
                                    <w:t>(n = 159)</w:t>
                                  </w:r>
                                  <w:r w:rsidRPr="00AE1DC5">
                                    <w:rPr>
                                      <w:rFonts w:eastAsia="Calibri"/>
                                      <w:kern w:val="24"/>
                                      <w:sz w:val="22"/>
                                      <w:szCs w:val="22"/>
                                    </w:rPr>
                                    <w:t xml:space="preserve"> </w:t>
                                  </w:r>
                                </w:p>
                                <w:p w14:paraId="5DC6BDB2" w14:textId="77777777" w:rsidR="00FC63CE" w:rsidRPr="00AE1DC5" w:rsidRDefault="00FC63CE" w:rsidP="002C6F87">
                                  <w:pPr>
                                    <w:pStyle w:val="NormalWeb"/>
                                    <w:spacing w:before="0" w:beforeAutospacing="0" w:after="160" w:afterAutospacing="0" w:line="256" w:lineRule="auto"/>
                                    <w:jc w:val="center"/>
                                    <w:rPr>
                                      <w:sz w:val="22"/>
                                      <w:szCs w:val="22"/>
                                    </w:rPr>
                                  </w:pPr>
                                </w:p>
                              </w:txbxContent>
                            </wps:txbx>
                            <wps:bodyPr rot="0" vert="horz" wrap="square" lIns="91440" tIns="45720" rIns="91440" bIns="45720" anchor="ctr" anchorCtr="0" upright="1">
                              <a:noAutofit/>
                            </wps:bodyPr>
                          </wps:wsp>
                        </wpg:grpSp>
                      </wpg:grpSp>
                      <wpg:grpSp>
                        <wpg:cNvPr id="13" name="Group 13"/>
                        <wpg:cNvGrpSpPr/>
                        <wpg:grpSpPr>
                          <a:xfrm>
                            <a:off x="0" y="1240466"/>
                            <a:ext cx="4625384" cy="2473841"/>
                            <a:chOff x="0" y="0"/>
                            <a:chExt cx="4625384" cy="2473841"/>
                          </a:xfrm>
                        </wpg:grpSpPr>
                        <wps:wsp>
                          <wps:cNvPr id="1284950585" name="Text Box 1284950585"/>
                          <wps:cNvSpPr txBox="1">
                            <a:spLocks noChangeArrowheads="1"/>
                          </wps:cNvSpPr>
                          <wps:spPr bwMode="auto">
                            <a:xfrm>
                              <a:off x="0" y="0"/>
                              <a:ext cx="4531880" cy="726762"/>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508AB88D"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 xml:space="preserve"> Lâm sàng, cận lâm sàng và thời gian sống còn</w:t>
                                </w:r>
                              </w:p>
                              <w:p w14:paraId="74D6DFA6"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Tỷ lệ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w:t>
                                </w:r>
                                <w:r w:rsidRPr="00AE1DC5">
                                  <w:rPr>
                                    <w:b/>
                                    <w:sz w:val="22"/>
                                    <w:szCs w:val="22"/>
                                  </w:rPr>
                                  <w:t xml:space="preserve"> trong máu ngoại vi </w:t>
                                </w:r>
                              </w:p>
                            </w:txbxContent>
                          </wps:txbx>
                          <wps:bodyPr rot="0" vert="horz" wrap="square" lIns="91440" tIns="45720" rIns="91440" bIns="45720" anchor="ctr" anchorCtr="0" upright="1">
                            <a:noAutofit/>
                          </wps:bodyPr>
                        </wps:wsp>
                        <wps:wsp>
                          <wps:cNvPr id="1284950590" name="Text Box 19"/>
                          <wps:cNvSpPr txBox="1">
                            <a:spLocks noChangeArrowheads="1"/>
                          </wps:cNvSpPr>
                          <wps:spPr bwMode="auto">
                            <a:xfrm>
                              <a:off x="0" y="907311"/>
                              <a:ext cx="2208050" cy="1056168"/>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53789237" w14:textId="7DC6AEF0" w:rsidR="00FC63CE" w:rsidRPr="00AE1DC5" w:rsidRDefault="00FC63CE" w:rsidP="005F1FBB">
                                <w:pPr>
                                  <w:pStyle w:val="NormalWeb"/>
                                  <w:spacing w:before="120" w:beforeAutospacing="0" w:after="240" w:afterAutospacing="0" w:line="360" w:lineRule="auto"/>
                                  <w:ind w:firstLine="0"/>
                                  <w:rPr>
                                    <w:sz w:val="22"/>
                                    <w:szCs w:val="22"/>
                                  </w:rPr>
                                </w:pPr>
                                <w:r w:rsidRPr="00AE1DC5">
                                  <w:rPr>
                                    <w:rFonts w:eastAsia="Calibri"/>
                                    <w:b/>
                                    <w:bCs/>
                                    <w:kern w:val="24"/>
                                    <w:sz w:val="22"/>
                                    <w:szCs w:val="22"/>
                                  </w:rPr>
                                  <w:t>Đánh giá giá trị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trong chẩn đoán UTBMTBG có HBsAg (+)</w:t>
                                </w:r>
                              </w:p>
                            </w:txbxContent>
                          </wps:txbx>
                          <wps:bodyPr rot="0" vert="horz" wrap="square" lIns="91440" tIns="45720" rIns="91440" bIns="45720" anchor="ctr" anchorCtr="0" upright="1">
                            <a:noAutofit/>
                          </wps:bodyPr>
                        </wps:wsp>
                        <wpg:grpSp>
                          <wpg:cNvPr id="4" name="Group 4"/>
                          <wpg:cNvGrpSpPr/>
                          <wpg:grpSpPr>
                            <a:xfrm>
                              <a:off x="1240465" y="730102"/>
                              <a:ext cx="2126277" cy="168139"/>
                              <a:chOff x="0" y="0"/>
                              <a:chExt cx="2126277" cy="168139"/>
                            </a:xfrm>
                          </wpg:grpSpPr>
                          <wps:wsp>
                            <wps:cNvPr id="1284950591" name="AutoShape 23"/>
                            <wps:cNvCnPr>
                              <a:cxnSpLocks noChangeShapeType="1"/>
                            </wps:cNvCnPr>
                            <wps:spPr bwMode="auto">
                              <a:xfrm flipH="1">
                                <a:off x="0" y="0"/>
                                <a:ext cx="1019766" cy="168139"/>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32" name="AutoShape 27"/>
                            <wps:cNvCnPr>
                              <a:cxnSpLocks noChangeShapeType="1"/>
                            </wps:cNvCnPr>
                            <wps:spPr bwMode="auto">
                              <a:xfrm>
                                <a:off x="1027814" y="0"/>
                                <a:ext cx="1098463" cy="159699"/>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s:wsp>
                          <wps:cNvPr id="1284950579" name="Text Box 8"/>
                          <wps:cNvSpPr txBox="1">
                            <a:spLocks noChangeArrowheads="1"/>
                          </wps:cNvSpPr>
                          <wps:spPr bwMode="auto">
                            <a:xfrm>
                              <a:off x="2310809" y="914400"/>
                              <a:ext cx="2314575" cy="1063255"/>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26A90635" w14:textId="77777777" w:rsidR="00FC63CE" w:rsidRPr="00AE1DC5" w:rsidRDefault="00FC63CE" w:rsidP="002C6F87">
                                <w:pPr>
                                  <w:pStyle w:val="NormalWeb"/>
                                  <w:spacing w:before="120" w:beforeAutospacing="0" w:after="160" w:afterAutospacing="0" w:line="360" w:lineRule="auto"/>
                                  <w:ind w:firstLine="0"/>
                                  <w:rPr>
                                    <w:sz w:val="22"/>
                                    <w:szCs w:val="22"/>
                                  </w:rPr>
                                </w:pPr>
                                <w:r w:rsidRPr="00AE1DC5">
                                  <w:rPr>
                                    <w:rFonts w:eastAsia="Calibri"/>
                                    <w:b/>
                                    <w:bCs/>
                                    <w:kern w:val="24"/>
                                    <w:sz w:val="22"/>
                                    <w:szCs w:val="22"/>
                                  </w:rPr>
                                  <w:t>Mối liên quan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với một số đặc điểm lâm sàng, cận lâm sàng và thời gian sống còn</w:t>
                                </w:r>
                              </w:p>
                            </w:txbxContent>
                          </wps:txbx>
                          <wps:bodyPr rot="0" vert="horz" wrap="square" lIns="91440" tIns="45720" rIns="91440" bIns="45720" anchor="ctr" anchorCtr="0" upright="1">
                            <a:noAutofit/>
                          </wps:bodyPr>
                        </wps:wsp>
                        <wps:wsp>
                          <wps:cNvPr id="2" name="Text Box 7"/>
                          <wps:cNvSpPr txBox="1">
                            <a:spLocks noChangeArrowheads="1"/>
                          </wps:cNvSpPr>
                          <wps:spPr bwMode="auto">
                            <a:xfrm>
                              <a:off x="1183758" y="2154865"/>
                              <a:ext cx="2173028" cy="318976"/>
                            </a:xfrm>
                            <a:prstGeom prst="rect">
                              <a:avLst/>
                            </a:prstGeom>
                            <a:noFill/>
                            <a:ln w="9525">
                              <a:solidFill>
                                <a:schemeClr val="tx1"/>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14:paraId="72405619" w14:textId="6000028E" w:rsidR="000800C2" w:rsidRPr="00AE1DC5" w:rsidRDefault="000800C2" w:rsidP="000800C2">
                                <w:pPr>
                                  <w:pStyle w:val="NormalWeb"/>
                                  <w:spacing w:before="120" w:beforeAutospacing="0" w:after="160" w:afterAutospacing="0" w:line="257" w:lineRule="auto"/>
                                  <w:ind w:firstLine="0"/>
                                  <w:jc w:val="center"/>
                                  <w:rPr>
                                    <w:sz w:val="22"/>
                                    <w:szCs w:val="22"/>
                                  </w:rPr>
                                </w:pPr>
                                <w:r>
                                  <w:rPr>
                                    <w:rFonts w:eastAsia="Calibri"/>
                                    <w:b/>
                                    <w:bCs/>
                                    <w:kern w:val="24"/>
                                    <w:sz w:val="22"/>
                                    <w:szCs w:val="22"/>
                                  </w:rPr>
                                  <w:t xml:space="preserve"> Kết luận</w:t>
                                </w:r>
                              </w:p>
                              <w:p w14:paraId="2933EC81" w14:textId="77777777" w:rsidR="000800C2" w:rsidRPr="00AE1DC5" w:rsidRDefault="000800C2" w:rsidP="000800C2">
                                <w:pPr>
                                  <w:pStyle w:val="NormalWeb"/>
                                  <w:spacing w:before="120" w:beforeAutospacing="0" w:after="160" w:afterAutospacing="0" w:line="257" w:lineRule="auto"/>
                                  <w:jc w:val="center"/>
                                  <w:rPr>
                                    <w:sz w:val="22"/>
                                    <w:szCs w:val="22"/>
                                  </w:rPr>
                                </w:pPr>
                              </w:p>
                              <w:p w14:paraId="4804C83C" w14:textId="77777777" w:rsidR="000800C2" w:rsidRPr="00AE1DC5" w:rsidRDefault="000800C2" w:rsidP="000800C2">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wps:txbx>
                          <wps:bodyPr rot="0" vert="horz" wrap="square" lIns="91440" tIns="45720" rIns="91440" bIns="45720" anchor="t" anchorCtr="0" upright="1">
                            <a:noAutofit/>
                          </wps:bodyPr>
                        </wps:wsp>
                        <wps:wsp>
                          <wps:cNvPr id="9" name="AutoShape 16"/>
                          <wps:cNvCnPr>
                            <a:cxnSpLocks noChangeShapeType="1"/>
                          </wps:cNvCnPr>
                          <wps:spPr bwMode="auto">
                            <a:xfrm>
                              <a:off x="1169581" y="1977655"/>
                              <a:ext cx="1138024" cy="184372"/>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s:wsp>
                          <wps:cNvPr id="10" name="AutoShape 17"/>
                          <wps:cNvCnPr>
                            <a:cxnSpLocks noChangeShapeType="1"/>
                          </wps:cNvCnPr>
                          <wps:spPr bwMode="auto">
                            <a:xfrm flipH="1">
                              <a:off x="2303721" y="1977655"/>
                              <a:ext cx="1169035" cy="187177"/>
                            </a:xfrm>
                            <a:prstGeom prst="straightConnector1">
                              <a:avLst/>
                            </a:prstGeom>
                            <a:solidFill>
                              <a:srgbClr val="002060"/>
                            </a:solidFill>
                            <a:ln w="12700">
                              <a:solidFill>
                                <a:srgbClr val="663300"/>
                              </a:solidFill>
                              <a:round/>
                              <a:headEnd/>
                              <a:tailEnd type="triangle" w="med" len="me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wps:wsp>
                      </wpg:grpSp>
                    </wpg:wgp>
                  </a:graphicData>
                </a:graphic>
              </wp:anchor>
            </w:drawing>
          </mc:Choice>
          <mc:Fallback>
            <w:pict>
              <v:group w14:anchorId="1FD3513F" id="Group 15" o:spid="_x0000_s1026" style="position:absolute;left:0;text-align:left;margin-left:-25.45pt;margin-top:6.95pt;width:364.2pt;height:292.45pt;z-index:251665408" coordsize="46253,37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">
                <v:group id="Group 14" o:spid="_x0000_s1027" style="position:absolute;left:70;width:45323;height:12370" coordsize="45322,12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1" o:spid="_x0000_s1028" style="position:absolute;left:10774;width:23185;height:5998" coordsize="23184,5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Text Box 7" o:spid="_x0000_s1029" type="#_x0000_t202" style="position:absolute;left:921;width:21730;height: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" filled="f" strokecolor="black [3213]">
                      <v:shadow opacity=".5" offset="6pt,-6pt"/>
                      <v:textbox>
                        <w:txbxContent>
                          <w:p w14:paraId="33B5EB6C" w14:textId="77777777" w:rsidR="00FC63CE" w:rsidRPr="00AE1DC5" w:rsidRDefault="00FC63CE" w:rsidP="002C6F87">
                            <w:pPr>
                              <w:pStyle w:val="NormalWeb"/>
                              <w:spacing w:before="120" w:beforeAutospacing="0" w:after="160" w:afterAutospacing="0" w:line="257" w:lineRule="auto"/>
                              <w:ind w:firstLine="0"/>
                              <w:jc w:val="center"/>
                              <w:rPr>
                                <w:sz w:val="22"/>
                                <w:szCs w:val="22"/>
                              </w:rPr>
                            </w:pPr>
                            <w:r w:rsidRPr="00AE1DC5">
                              <w:rPr>
                                <w:rFonts w:eastAsia="Calibri"/>
                                <w:b/>
                                <w:bCs/>
                                <w:kern w:val="24"/>
                                <w:sz w:val="22"/>
                                <w:szCs w:val="22"/>
                              </w:rPr>
                              <w:t>Đối tượng nghiên cứu</w:t>
                            </w:r>
                            <w:r w:rsidRPr="00AE1DC5">
                              <w:rPr>
                                <w:b/>
                                <w:sz w:val="22"/>
                                <w:szCs w:val="22"/>
                              </w:rPr>
                              <w:t xml:space="preserve"> (n = 319)</w:t>
                            </w:r>
                          </w:p>
                          <w:p w14:paraId="651553EA" w14:textId="77777777" w:rsidR="00FC63CE" w:rsidRPr="00AE1DC5" w:rsidRDefault="00FC63CE" w:rsidP="002C6F87">
                            <w:pPr>
                              <w:pStyle w:val="NormalWeb"/>
                              <w:spacing w:before="120" w:beforeAutospacing="0" w:after="160" w:afterAutospacing="0" w:line="257" w:lineRule="auto"/>
                              <w:jc w:val="center"/>
                              <w:rPr>
                                <w:sz w:val="22"/>
                                <w:szCs w:val="22"/>
                              </w:rPr>
                            </w:pPr>
                          </w:p>
                          <w:p w14:paraId="7E41355C" w14:textId="77777777" w:rsidR="00FC63CE" w:rsidRPr="00AE1DC5" w:rsidRDefault="00FC63CE" w:rsidP="002C6F87">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v:textbox>
                    </v:shape>
                    <v:group id="Group 1284950580" o:spid="_x0000_s1030" style="position:absolute;top:3544;width:23184;height:2454" coordorigin="1863,1251" coordsize="5676,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">
                      <v:shapetype id="_x0000_t32" coordsize="21600,21600" o:spt="32" o:oned="t" path="m,l21600,21600e" filled="f">
                        <v:path arrowok="t" fillok="f" o:connecttype="none"/>
                        <o:lock v:ext="edit" shapetype="t"/>
                      </v:shapetype>
                      <v:shape id="AutoShape 10" o:spid="_x0000_s1031" type="#_x0000_t32" style="position:absolute;left:1863;top:1251;width:2877;height:7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" strokecolor="#630" strokeweight="1pt">
                        <v:stroke endarrow="block"/>
                        <v:shadow opacity=".5" offset="6pt,-6pt"/>
                      </v:shape>
                      <v:shape id="AutoShape 11" o:spid="_x0000_s1032" type="#_x0000_t32" style="position:absolute;left:4740;top:1251;width:2799;height:7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" strokecolor="#630" strokeweight="1pt">
                        <v:stroke endarrow="block"/>
                        <v:shadow opacity=".5" offset="6pt,-6pt"/>
                      </v:shape>
                    </v:group>
                  </v:group>
                  <v:group id="Group 12" o:spid="_x0000_s1033" style="position:absolute;top:5954;width:45322;height:6416" coordsize="45322,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Text Box 1284950584" o:spid="_x0000_s1034" type="#_x0000_t202" style="position:absolute;left:22611;width:22711;height:4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" filled="f" strokecolor="black [3213]">
                      <v:shadow opacity=".5" offset="6pt,-6pt"/>
                      <v:textbox>
                        <w:txbxContent>
                          <w:p w14:paraId="208B9CF4" w14:textId="77777777" w:rsidR="00FC63CE" w:rsidRPr="00AE1DC5" w:rsidRDefault="00FC63CE" w:rsidP="002C6F87">
                            <w:pPr>
                              <w:pStyle w:val="NormalWeb"/>
                              <w:spacing w:before="0" w:beforeAutospacing="0" w:after="160" w:afterAutospacing="0" w:line="256" w:lineRule="auto"/>
                              <w:ind w:firstLine="0"/>
                              <w:rPr>
                                <w:sz w:val="22"/>
                                <w:szCs w:val="22"/>
                              </w:rPr>
                            </w:pPr>
                            <w:r w:rsidRPr="00AE1DC5">
                              <w:rPr>
                                <w:rFonts w:eastAsia="Calibri"/>
                                <w:b/>
                                <w:bCs/>
                                <w:kern w:val="24"/>
                                <w:sz w:val="22"/>
                                <w:szCs w:val="22"/>
                              </w:rPr>
                              <w:t xml:space="preserve">Nhóm </w:t>
                            </w:r>
                            <w:r w:rsidRPr="00AE1DC5">
                              <w:rPr>
                                <w:b/>
                                <w:bCs/>
                                <w:sz w:val="22"/>
                                <w:szCs w:val="22"/>
                              </w:rPr>
                              <w:t>x</w:t>
                            </w:r>
                            <w:r w:rsidRPr="00AE1DC5">
                              <w:rPr>
                                <w:rFonts w:eastAsia="Calibri"/>
                                <w:b/>
                                <w:bCs/>
                                <w:kern w:val="24"/>
                                <w:sz w:val="22"/>
                                <w:szCs w:val="22"/>
                              </w:rPr>
                              <w:t>ơ gan có HBsAg (+) (n = 62) và viêm gan B mạn (n = 98)</w:t>
                            </w:r>
                          </w:p>
                        </w:txbxContent>
                      </v:textbox>
                    </v:shape>
                    <v:group id="Group 1284950586" o:spid="_x0000_s1035" style="position:absolute;left:13184;top:4536;width:20391;height:1879" coordorigin="2447,3403" coordsize="4949,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">
                      <v:shape id="AutoShape 16" o:spid="_x0000_s1036" type="#_x0000_t32" style="position:absolute;left:2447;top:3434;width:2282;height:5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" strokecolor="#630" strokeweight="1pt">
                        <v:stroke endarrow="block"/>
                        <v:shadow opacity=".5" offset="6pt,-6pt"/>
                      </v:shape>
                      <v:shape id="AutoShape 17" o:spid="_x0000_s1037" type="#_x0000_t32" style="position:absolute;left:4729;top:3403;width:2667;height:5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" filled="t" fillcolor="#002060" strokecolor="#630" strokeweight="1pt">
                        <v:stroke endarrow="block"/>
                        <v:shadow opacity=".5" offset="6pt,-6pt"/>
                      </v:shape>
                    </v:group>
                    <v:shape id="Text Box 33" o:spid="_x0000_s1038" type="#_x0000_t202" style="position:absolute;top:212;width:21551;height:4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" filled="f" strokecolor="black [3213]">
                      <v:textbox>
                        <w:txbxContent>
                          <w:p w14:paraId="12BF1868" w14:textId="77777777" w:rsidR="00FC63CE" w:rsidRPr="00AE1DC5" w:rsidRDefault="00FC63CE" w:rsidP="002C6F87">
                            <w:pPr>
                              <w:pStyle w:val="NormalWeb"/>
                              <w:spacing w:before="0" w:beforeAutospacing="0" w:after="0" w:afterAutospacing="0" w:line="257" w:lineRule="auto"/>
                              <w:ind w:firstLine="0"/>
                              <w:rPr>
                                <w:rFonts w:eastAsia="Calibri"/>
                                <w:b/>
                                <w:bCs/>
                                <w:kern w:val="24"/>
                                <w:sz w:val="22"/>
                                <w:szCs w:val="22"/>
                              </w:rPr>
                            </w:pPr>
                            <w:r>
                              <w:rPr>
                                <w:rFonts w:eastAsia="Calibri"/>
                                <w:b/>
                                <w:bCs/>
                                <w:kern w:val="24"/>
                                <w:sz w:val="22"/>
                                <w:szCs w:val="22"/>
                              </w:rPr>
                              <w:t xml:space="preserve"> </w:t>
                            </w:r>
                            <w:r w:rsidRPr="00AE1DC5">
                              <w:rPr>
                                <w:rFonts w:eastAsia="Calibri"/>
                                <w:b/>
                                <w:bCs/>
                                <w:kern w:val="24"/>
                                <w:sz w:val="22"/>
                                <w:szCs w:val="22"/>
                              </w:rPr>
                              <w:t>Nhóm UTBMTBG có HBsAg (+)</w:t>
                            </w:r>
                          </w:p>
                          <w:p w14:paraId="48180D65" w14:textId="77777777" w:rsidR="00FC63CE" w:rsidRPr="00AE1DC5" w:rsidRDefault="00FC63CE" w:rsidP="002C6F87">
                            <w:pPr>
                              <w:pStyle w:val="NormalWeb"/>
                              <w:spacing w:before="0" w:beforeAutospacing="0" w:after="0" w:afterAutospacing="0" w:line="257" w:lineRule="auto"/>
                              <w:jc w:val="center"/>
                              <w:rPr>
                                <w:rFonts w:eastAsia="Calibri"/>
                                <w:b/>
                                <w:bCs/>
                                <w:kern w:val="24"/>
                                <w:sz w:val="22"/>
                                <w:szCs w:val="22"/>
                              </w:rPr>
                            </w:pPr>
                            <w:r w:rsidRPr="00AE1DC5">
                              <w:rPr>
                                <w:rFonts w:eastAsia="Calibri"/>
                                <w:b/>
                                <w:bCs/>
                                <w:kern w:val="24"/>
                                <w:sz w:val="22"/>
                                <w:szCs w:val="22"/>
                              </w:rPr>
                              <w:t>(n = 159)</w:t>
                            </w:r>
                            <w:r w:rsidRPr="00AE1DC5">
                              <w:rPr>
                                <w:rFonts w:eastAsia="Calibri"/>
                                <w:kern w:val="24"/>
                                <w:sz w:val="22"/>
                                <w:szCs w:val="22"/>
                              </w:rPr>
                              <w:t xml:space="preserve"> </w:t>
                            </w:r>
                          </w:p>
                          <w:p w14:paraId="5DC6BDB2" w14:textId="77777777" w:rsidR="00FC63CE" w:rsidRPr="00AE1DC5" w:rsidRDefault="00FC63CE" w:rsidP="002C6F87">
                            <w:pPr>
                              <w:pStyle w:val="NormalWeb"/>
                              <w:spacing w:before="0" w:beforeAutospacing="0" w:after="160" w:afterAutospacing="0" w:line="256" w:lineRule="auto"/>
                              <w:jc w:val="center"/>
                              <w:rPr>
                                <w:sz w:val="22"/>
                                <w:szCs w:val="22"/>
                              </w:rPr>
                            </w:pPr>
                          </w:p>
                        </w:txbxContent>
                      </v:textbox>
                    </v:shape>
                  </v:group>
                </v:group>
                <v:group id="Group 13" o:spid="_x0000_s1039" style="position:absolute;top:12404;width:46253;height:24739" coordsize="46253,24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1284950585" o:spid="_x0000_s1040" type="#_x0000_t202" style="position:absolute;width:45318;height:7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" filled="f" strokecolor="black [3213]">
                    <v:shadow opacity=".5" offset="6pt,-6pt"/>
                    <v:textbox>
                      <w:txbxContent>
                        <w:p w14:paraId="508AB88D"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 xml:space="preserve"> Lâm sàng, cận lâm sàng và thời gian sống còn</w:t>
                          </w:r>
                        </w:p>
                        <w:p w14:paraId="74D6DFA6" w14:textId="77777777" w:rsidR="00FC63CE" w:rsidRPr="00AE1DC5" w:rsidRDefault="00FC63CE" w:rsidP="002C6F87">
                          <w:pPr>
                            <w:pStyle w:val="NormalWeb"/>
                            <w:spacing w:before="0" w:beforeAutospacing="0" w:after="0" w:afterAutospacing="0" w:line="360" w:lineRule="auto"/>
                            <w:jc w:val="center"/>
                            <w:rPr>
                              <w:rFonts w:eastAsia="Calibri"/>
                              <w:b/>
                              <w:bCs/>
                              <w:kern w:val="24"/>
                              <w:sz w:val="22"/>
                              <w:szCs w:val="22"/>
                            </w:rPr>
                          </w:pPr>
                          <w:r w:rsidRPr="00AE1DC5">
                            <w:rPr>
                              <w:rFonts w:eastAsia="Calibri"/>
                              <w:b/>
                              <w:bCs/>
                              <w:kern w:val="24"/>
                              <w:sz w:val="22"/>
                              <w:szCs w:val="22"/>
                            </w:rPr>
                            <w:t>Tỷ lệ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w:t>
                          </w:r>
                          <w:r w:rsidRPr="00AE1DC5">
                            <w:rPr>
                              <w:b/>
                              <w:sz w:val="22"/>
                              <w:szCs w:val="22"/>
                            </w:rPr>
                            <w:t xml:space="preserve"> trong máu ngoại vi </w:t>
                          </w:r>
                        </w:p>
                      </w:txbxContent>
                    </v:textbox>
                  </v:shape>
                  <v:shape id="Text Box 19" o:spid="_x0000_s1041" type="#_x0000_t202" style="position:absolute;top:9073;width:22080;height:10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" filled="f" strokecolor="black [3213]">
                    <v:shadow opacity=".5" offset="6pt,-6pt"/>
                    <v:textbox>
                      <w:txbxContent>
                        <w:p w14:paraId="53789237" w14:textId="7DC6AEF0" w:rsidR="00FC63CE" w:rsidRPr="00AE1DC5" w:rsidRDefault="00FC63CE" w:rsidP="005F1FBB">
                          <w:pPr>
                            <w:pStyle w:val="NormalWeb"/>
                            <w:spacing w:before="120" w:beforeAutospacing="0" w:after="240" w:afterAutospacing="0" w:line="360" w:lineRule="auto"/>
                            <w:ind w:firstLine="0"/>
                            <w:rPr>
                              <w:sz w:val="22"/>
                              <w:szCs w:val="22"/>
                            </w:rPr>
                          </w:pPr>
                          <w:bookmarkStart w:id="15" w:name="_GoBack"/>
                          <w:bookmarkEnd w:id="15"/>
                          <w:r w:rsidRPr="00AE1DC5">
                            <w:rPr>
                              <w:rFonts w:eastAsia="Calibri"/>
                              <w:b/>
                              <w:bCs/>
                              <w:kern w:val="24"/>
                              <w:sz w:val="22"/>
                              <w:szCs w:val="22"/>
                            </w:rPr>
                            <w:t>Đánh giá giá trị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trong chẩn đoán UTBMTBG có HBsAg (+)</w:t>
                          </w:r>
                        </w:p>
                      </w:txbxContent>
                    </v:textbox>
                  </v:shape>
                  <v:group id="Group 4" o:spid="_x0000_s1042" style="position:absolute;left:12404;top:7301;width:21263;height:1681" coordsize="21262,16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3" o:spid="_x0000_s1043" type="#_x0000_t32" style="position:absolute;width:10197;height:16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" filled="t" fillcolor="#002060" strokecolor="#630" strokeweight="1pt">
                      <v:stroke endarrow="block"/>
                      <v:shadow opacity=".5" offset="6pt,-6pt"/>
                    </v:shape>
                    <v:shape id="AutoShape 27" o:spid="_x0000_s1044" type="#_x0000_t32" style="position:absolute;left:10278;width:10984;height:15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" filled="t" fillcolor="#002060" strokecolor="#630" strokeweight="1pt">
                      <v:stroke endarrow="block"/>
                      <v:shadow opacity=".5" offset="6pt,-6pt"/>
                    </v:shape>
                  </v:group>
                  <v:shape id="Text Box 8" o:spid="_x0000_s1045" type="#_x0000_t202" style="position:absolute;left:23108;top:9144;width:23145;height:10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" filled="f" strokecolor="black [3213]">
                    <v:shadow opacity=".5" offset="6pt,-6pt"/>
                    <v:textbox>
                      <w:txbxContent>
                        <w:p w14:paraId="26A90635" w14:textId="77777777" w:rsidR="00FC63CE" w:rsidRPr="00AE1DC5" w:rsidRDefault="00FC63CE" w:rsidP="002C6F87">
                          <w:pPr>
                            <w:pStyle w:val="NormalWeb"/>
                            <w:spacing w:before="120" w:beforeAutospacing="0" w:after="160" w:afterAutospacing="0" w:line="360" w:lineRule="auto"/>
                            <w:ind w:firstLine="0"/>
                            <w:rPr>
                              <w:sz w:val="22"/>
                              <w:szCs w:val="22"/>
                            </w:rPr>
                          </w:pPr>
                          <w:r w:rsidRPr="00AE1DC5">
                            <w:rPr>
                              <w:rFonts w:eastAsia="Calibri"/>
                              <w:b/>
                              <w:bCs/>
                              <w:kern w:val="24"/>
                              <w:sz w:val="22"/>
                              <w:szCs w:val="22"/>
                            </w:rPr>
                            <w:t>Mối liên quan đột biến h</w:t>
                          </w:r>
                          <w:r w:rsidRPr="00AE1DC5">
                            <w:rPr>
                              <w:rFonts w:eastAsia="Calibri"/>
                              <w:b/>
                              <w:bCs/>
                              <w:i/>
                              <w:kern w:val="24"/>
                              <w:sz w:val="22"/>
                              <w:szCs w:val="22"/>
                            </w:rPr>
                            <w:t>TERT</w:t>
                          </w:r>
                          <w:r w:rsidRPr="00AE1DC5">
                            <w:rPr>
                              <w:rFonts w:eastAsia="Calibri"/>
                              <w:b/>
                              <w:bCs/>
                              <w:kern w:val="24"/>
                              <w:sz w:val="22"/>
                              <w:szCs w:val="22"/>
                            </w:rPr>
                            <w:t xml:space="preserve"> C228T và biểu hiện h</w:t>
                          </w:r>
                          <w:r w:rsidRPr="00AE1DC5">
                            <w:rPr>
                              <w:rFonts w:eastAsia="Calibri"/>
                              <w:b/>
                              <w:bCs/>
                              <w:i/>
                              <w:kern w:val="24"/>
                              <w:sz w:val="22"/>
                              <w:szCs w:val="22"/>
                            </w:rPr>
                            <w:t>TERT</w:t>
                          </w:r>
                          <w:r w:rsidRPr="00AE1DC5">
                            <w:rPr>
                              <w:rFonts w:eastAsia="Calibri"/>
                              <w:b/>
                              <w:bCs/>
                              <w:kern w:val="24"/>
                              <w:sz w:val="22"/>
                              <w:szCs w:val="22"/>
                            </w:rPr>
                            <w:t xml:space="preserve"> mRNA với một số đặc điểm lâm sàng, cận lâm sàng và thời gian sống còn</w:t>
                          </w:r>
                        </w:p>
                      </w:txbxContent>
                    </v:textbox>
                  </v:shape>
                  <v:shape id="Text Box 7" o:spid="_x0000_s1046" type="#_x0000_t202" style="position:absolute;left:11837;top:21548;width:21730;height:3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" filled="f" strokecolor="black [3213]">
                    <v:shadow opacity=".5" offset="6pt,-6pt"/>
                    <v:textbox>
                      <w:txbxContent>
                        <w:p w14:paraId="72405619" w14:textId="6000028E" w:rsidR="000800C2" w:rsidRPr="00AE1DC5" w:rsidRDefault="000800C2" w:rsidP="000800C2">
                          <w:pPr>
                            <w:pStyle w:val="NormalWeb"/>
                            <w:spacing w:before="120" w:beforeAutospacing="0" w:after="160" w:afterAutospacing="0" w:line="257" w:lineRule="auto"/>
                            <w:ind w:firstLine="0"/>
                            <w:jc w:val="center"/>
                            <w:rPr>
                              <w:sz w:val="22"/>
                              <w:szCs w:val="22"/>
                            </w:rPr>
                          </w:pPr>
                          <w:r>
                            <w:rPr>
                              <w:rFonts w:eastAsia="Calibri"/>
                              <w:b/>
                              <w:bCs/>
                              <w:kern w:val="24"/>
                              <w:sz w:val="22"/>
                              <w:szCs w:val="22"/>
                            </w:rPr>
                            <w:t xml:space="preserve"> Kết luận</w:t>
                          </w:r>
                        </w:p>
                        <w:p w14:paraId="2933EC81" w14:textId="77777777" w:rsidR="000800C2" w:rsidRPr="00AE1DC5" w:rsidRDefault="000800C2" w:rsidP="000800C2">
                          <w:pPr>
                            <w:pStyle w:val="NormalWeb"/>
                            <w:spacing w:before="120" w:beforeAutospacing="0" w:after="160" w:afterAutospacing="0" w:line="257" w:lineRule="auto"/>
                            <w:jc w:val="center"/>
                            <w:rPr>
                              <w:sz w:val="22"/>
                              <w:szCs w:val="22"/>
                            </w:rPr>
                          </w:pPr>
                        </w:p>
                        <w:p w14:paraId="4804C83C" w14:textId="77777777" w:rsidR="000800C2" w:rsidRPr="00AE1DC5" w:rsidRDefault="000800C2" w:rsidP="000800C2">
                          <w:pPr>
                            <w:pStyle w:val="NormalWeb"/>
                            <w:spacing w:before="0" w:beforeAutospacing="0" w:after="160" w:afterAutospacing="0" w:line="256" w:lineRule="auto"/>
                            <w:jc w:val="center"/>
                            <w:rPr>
                              <w:sz w:val="22"/>
                              <w:szCs w:val="22"/>
                            </w:rPr>
                          </w:pPr>
                          <w:r w:rsidRPr="00AE1DC5">
                            <w:rPr>
                              <w:rFonts w:eastAsia="Calibri"/>
                              <w:b/>
                              <w:bCs/>
                              <w:kern w:val="24"/>
                              <w:sz w:val="22"/>
                              <w:szCs w:val="22"/>
                            </w:rPr>
                            <w:t> </w:t>
                          </w:r>
                        </w:p>
                      </w:txbxContent>
                    </v:textbox>
                  </v:shape>
                  <v:shape id="AutoShape 16" o:spid="_x0000_s1047" type="#_x0000_t32" style="position:absolute;left:11695;top:19776;width:11381;height:18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" filled="t" fillcolor="#002060" strokecolor="#630" strokeweight="1pt">
                    <v:stroke endarrow="block"/>
                    <v:shadow opacity=".5" offset="6pt,-6pt"/>
                  </v:shape>
                  <v:shape id="AutoShape 17" o:spid="_x0000_s1048" type="#_x0000_t32" style="position:absolute;left:23037;top:19776;width:11690;height:18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" filled="t" fillcolor="#002060" strokecolor="#630" strokeweight="1pt">
                    <v:stroke endarrow="block"/>
                    <v:shadow opacity=".5" offset="6pt,-6pt"/>
                  </v:shape>
                </v:group>
              </v:group>
            </w:pict>
          </mc:Fallback>
        </mc:AlternateContent>
      </w:r>
    </w:p>
    <w:p w14:paraId="3DCECE6E" w14:textId="3C145B51" w:rsidR="002845ED" w:rsidRPr="007974C9" w:rsidRDefault="002845ED" w:rsidP="00043691">
      <w:pPr>
        <w:spacing w:line="340" w:lineRule="exact"/>
        <w:rPr>
          <w:noProof/>
        </w:rPr>
      </w:pPr>
    </w:p>
    <w:p w14:paraId="358878EC" w14:textId="135D602B" w:rsidR="002845ED" w:rsidRPr="007974C9" w:rsidRDefault="002845ED" w:rsidP="00043691">
      <w:pPr>
        <w:spacing w:line="340" w:lineRule="exact"/>
        <w:rPr>
          <w:noProof/>
        </w:rPr>
      </w:pPr>
    </w:p>
    <w:p w14:paraId="751905DD" w14:textId="3EDAE222" w:rsidR="002845ED" w:rsidRPr="007974C9" w:rsidRDefault="002845ED" w:rsidP="00043691">
      <w:pPr>
        <w:spacing w:line="340" w:lineRule="exact"/>
        <w:rPr>
          <w:noProof/>
        </w:rPr>
      </w:pPr>
    </w:p>
    <w:p w14:paraId="76B32B47" w14:textId="77777777" w:rsidR="002845ED" w:rsidRPr="007974C9" w:rsidRDefault="002845ED" w:rsidP="00043691">
      <w:pPr>
        <w:spacing w:line="340" w:lineRule="exact"/>
        <w:rPr>
          <w:noProof/>
        </w:rPr>
      </w:pPr>
    </w:p>
    <w:p w14:paraId="00000980" w14:textId="2BBE8CE5" w:rsidR="002845ED" w:rsidRPr="007974C9" w:rsidRDefault="002845ED" w:rsidP="00043691">
      <w:pPr>
        <w:spacing w:line="340" w:lineRule="exact"/>
        <w:rPr>
          <w:noProof/>
        </w:rPr>
      </w:pPr>
    </w:p>
    <w:p w14:paraId="6C2FD524" w14:textId="2D41ED50" w:rsidR="002845ED" w:rsidRPr="007974C9" w:rsidRDefault="002845ED" w:rsidP="00043691">
      <w:pPr>
        <w:spacing w:line="340" w:lineRule="exact"/>
        <w:rPr>
          <w:noProof/>
        </w:rPr>
      </w:pPr>
    </w:p>
    <w:p w14:paraId="5776F6A1" w14:textId="5FB08ECE" w:rsidR="002845ED" w:rsidRPr="007974C9" w:rsidRDefault="002845ED" w:rsidP="00043691">
      <w:pPr>
        <w:spacing w:line="340" w:lineRule="exact"/>
        <w:rPr>
          <w:noProof/>
        </w:rPr>
      </w:pPr>
    </w:p>
    <w:p w14:paraId="023E6DF1" w14:textId="4F920194" w:rsidR="002845ED" w:rsidRPr="007974C9" w:rsidRDefault="002845ED" w:rsidP="00043691">
      <w:pPr>
        <w:spacing w:line="340" w:lineRule="exact"/>
        <w:rPr>
          <w:noProof/>
        </w:rPr>
      </w:pPr>
    </w:p>
    <w:p w14:paraId="6455825B" w14:textId="56DE1ADB" w:rsidR="002845ED" w:rsidRPr="007974C9" w:rsidRDefault="002845ED" w:rsidP="00043691">
      <w:pPr>
        <w:spacing w:line="340" w:lineRule="exact"/>
        <w:rPr>
          <w:noProof/>
        </w:rPr>
      </w:pPr>
    </w:p>
    <w:p w14:paraId="4DC58881" w14:textId="59819BBC" w:rsidR="002845ED" w:rsidRPr="007974C9" w:rsidRDefault="002845ED" w:rsidP="00043691">
      <w:pPr>
        <w:spacing w:line="340" w:lineRule="exact"/>
        <w:rPr>
          <w:noProof/>
        </w:rPr>
      </w:pPr>
    </w:p>
    <w:p w14:paraId="19887070" w14:textId="728431A0" w:rsidR="002845ED" w:rsidRPr="007974C9" w:rsidRDefault="002845ED" w:rsidP="00043691">
      <w:pPr>
        <w:spacing w:line="340" w:lineRule="exact"/>
        <w:rPr>
          <w:noProof/>
        </w:rPr>
      </w:pPr>
    </w:p>
    <w:p w14:paraId="2AC03F9D" w14:textId="6D1B7745" w:rsidR="002845ED" w:rsidRPr="007974C9" w:rsidRDefault="002845ED" w:rsidP="00043691">
      <w:pPr>
        <w:spacing w:line="340" w:lineRule="exact"/>
        <w:rPr>
          <w:noProof/>
        </w:rPr>
      </w:pPr>
    </w:p>
    <w:p w14:paraId="741FC5D9" w14:textId="15BF67EC" w:rsidR="002845ED" w:rsidRPr="007974C9" w:rsidRDefault="002845ED" w:rsidP="00043691">
      <w:pPr>
        <w:spacing w:line="340" w:lineRule="exact"/>
        <w:rPr>
          <w:noProof/>
        </w:rPr>
      </w:pPr>
    </w:p>
    <w:p w14:paraId="5545B0A5" w14:textId="78FD4A9F" w:rsidR="002845ED" w:rsidRPr="007974C9" w:rsidRDefault="002845ED" w:rsidP="00043691">
      <w:pPr>
        <w:spacing w:line="340" w:lineRule="exact"/>
        <w:rPr>
          <w:noProof/>
        </w:rPr>
      </w:pPr>
    </w:p>
    <w:p w14:paraId="1549B77F" w14:textId="58E53008" w:rsidR="002845ED" w:rsidRDefault="002845ED" w:rsidP="00F85636">
      <w:pPr>
        <w:spacing w:line="340" w:lineRule="exact"/>
        <w:ind w:firstLine="0"/>
        <w:jc w:val="center"/>
        <w:rPr>
          <w:noProof/>
        </w:rPr>
      </w:pPr>
    </w:p>
    <w:p w14:paraId="74E8A91E" w14:textId="211F0160" w:rsidR="000800C2" w:rsidRPr="007974C9" w:rsidRDefault="000800C2" w:rsidP="00F85636">
      <w:pPr>
        <w:spacing w:line="340" w:lineRule="exact"/>
        <w:ind w:firstLine="0"/>
        <w:jc w:val="center"/>
        <w:rPr>
          <w:noProof/>
        </w:rPr>
      </w:pPr>
    </w:p>
    <w:p w14:paraId="4EC4265B" w14:textId="77777777" w:rsidR="000800C2" w:rsidRDefault="000800C2" w:rsidP="00F85636">
      <w:pPr>
        <w:spacing w:line="340" w:lineRule="exact"/>
        <w:ind w:firstLine="0"/>
        <w:jc w:val="center"/>
        <w:rPr>
          <w:b/>
          <w:bCs/>
          <w:noProof/>
        </w:rPr>
      </w:pPr>
    </w:p>
    <w:p w14:paraId="6106DB53" w14:textId="56004940" w:rsidR="00F85636" w:rsidRPr="007974C9" w:rsidRDefault="00F85636" w:rsidP="00F85636">
      <w:pPr>
        <w:spacing w:line="340" w:lineRule="exact"/>
        <w:ind w:firstLine="0"/>
        <w:jc w:val="center"/>
        <w:rPr>
          <w:b/>
          <w:bCs/>
          <w:noProof/>
        </w:rPr>
      </w:pPr>
      <w:r w:rsidRPr="007974C9">
        <w:rPr>
          <w:b/>
          <w:bCs/>
          <w:noProof/>
        </w:rPr>
        <w:t>Sơ đồ thiết kế nghiên cứu</w:t>
      </w:r>
    </w:p>
    <w:p w14:paraId="2BEAB1DC" w14:textId="78719EF0" w:rsidR="00820108" w:rsidRPr="007974C9" w:rsidRDefault="00F85636" w:rsidP="00F85636">
      <w:pPr>
        <w:pStyle w:val="Heading1"/>
        <w:numPr>
          <w:ilvl w:val="0"/>
          <w:numId w:val="0"/>
        </w:numPr>
      </w:pPr>
      <w:r w:rsidRPr="007974C9">
        <w:br w:type="column"/>
      </w:r>
      <w:r w:rsidR="00031ECC" w:rsidRPr="007974C9">
        <w:lastRenderedPageBreak/>
        <w:t>Chương 3</w:t>
      </w:r>
      <w:r w:rsidR="00820108" w:rsidRPr="007974C9">
        <w:t>. KẾT QUẢ NGHIÊN CỨU</w:t>
      </w:r>
    </w:p>
    <w:p w14:paraId="60B79AD7" w14:textId="77777777" w:rsidR="006C5D44" w:rsidRPr="007974C9" w:rsidRDefault="006C5D44" w:rsidP="006C5D44">
      <w:pPr>
        <w:rPr>
          <w:sz w:val="12"/>
          <w:szCs w:val="12"/>
          <w:lang w:val="es-ES"/>
        </w:rPr>
      </w:pPr>
    </w:p>
    <w:p w14:paraId="65B61445" w14:textId="7787D8BF" w:rsidR="00820108" w:rsidRPr="007974C9" w:rsidRDefault="00600AEA" w:rsidP="00600AEA">
      <w:pPr>
        <w:pStyle w:val="Heading2"/>
        <w:numPr>
          <w:ilvl w:val="0"/>
          <w:numId w:val="0"/>
        </w:numPr>
      </w:pPr>
      <w:r w:rsidRPr="007974C9">
        <w:t xml:space="preserve">3.1. </w:t>
      </w:r>
      <w:r w:rsidR="00820108" w:rsidRPr="007974C9">
        <w:t>Đặc điểm nhóm nghiên cứu</w:t>
      </w:r>
    </w:p>
    <w:p w14:paraId="1534829F" w14:textId="1649EF46" w:rsidR="00820108" w:rsidRPr="007974C9" w:rsidRDefault="00600AEA" w:rsidP="00600AEA">
      <w:pPr>
        <w:pStyle w:val="Heading3"/>
        <w:numPr>
          <w:ilvl w:val="0"/>
          <w:numId w:val="0"/>
        </w:numPr>
      </w:pPr>
      <w:r w:rsidRPr="007974C9">
        <w:t xml:space="preserve">3.1.1. </w:t>
      </w:r>
      <w:r w:rsidR="00820108" w:rsidRPr="007974C9">
        <w:t>Đặc điểm tuổi và giới</w:t>
      </w:r>
    </w:p>
    <w:p w14:paraId="1A83C24A" w14:textId="2808B8CE" w:rsidR="00820108" w:rsidRPr="007974C9" w:rsidRDefault="00CE4A5D" w:rsidP="00294D5B">
      <w:pPr>
        <w:spacing w:line="300" w:lineRule="exact"/>
      </w:pPr>
      <w:r w:rsidRPr="007974C9">
        <w:tab/>
      </w:r>
      <w:r w:rsidR="000E74DA" w:rsidRPr="007974C9">
        <w:rPr>
          <w:bCs/>
        </w:rPr>
        <w:t>Tuổi trung bình của nhóm bệnh nhân UTBMTBG là 58,30 ± 11,39. 91,2% bệnh nhân là nam giới, tỷ lệ nam/nữ là 10,36/1.</w:t>
      </w:r>
    </w:p>
    <w:p w14:paraId="4BC15105" w14:textId="103D7D80" w:rsidR="00820108" w:rsidRPr="007974C9" w:rsidRDefault="00600AEA" w:rsidP="00600AEA">
      <w:pPr>
        <w:pStyle w:val="Heading3"/>
        <w:numPr>
          <w:ilvl w:val="0"/>
          <w:numId w:val="0"/>
        </w:numPr>
      </w:pPr>
      <w:r w:rsidRPr="007974C9">
        <w:t xml:space="preserve">3.1.2. </w:t>
      </w:r>
      <w:r w:rsidR="00820108" w:rsidRPr="007974C9">
        <w:t>Đặc điểm lâm sàng</w:t>
      </w:r>
      <w:r w:rsidR="005D6492" w:rsidRPr="007974C9">
        <w:t>,</w:t>
      </w:r>
      <w:r w:rsidR="00820108" w:rsidRPr="007974C9">
        <w:t xml:space="preserve"> cận lâm sàng </w:t>
      </w:r>
    </w:p>
    <w:p w14:paraId="192B0CA2" w14:textId="769ACE3E" w:rsidR="00820108" w:rsidRPr="007974C9" w:rsidRDefault="00820108" w:rsidP="00294D5B">
      <w:pPr>
        <w:spacing w:line="300" w:lineRule="exact"/>
      </w:pPr>
      <w:r w:rsidRPr="007974C9">
        <w:t>- Triệu chứng cơ năng hay gặp: đau</w:t>
      </w:r>
      <w:r w:rsidR="00CE4A5D" w:rsidRPr="007974C9">
        <w:t xml:space="preserve"> vùng gan/</w:t>
      </w:r>
      <w:r w:rsidRPr="007974C9">
        <w:t xml:space="preserve">hạ sườn phải </w:t>
      </w:r>
      <w:r w:rsidR="00816C7E" w:rsidRPr="007974C9">
        <w:t>(</w:t>
      </w:r>
      <w:r w:rsidR="00CE4A5D" w:rsidRPr="007974C9">
        <w:t>46,</w:t>
      </w:r>
      <w:r w:rsidR="000E74DA" w:rsidRPr="007974C9">
        <w:t>5</w:t>
      </w:r>
      <w:r w:rsidR="00CE4A5D" w:rsidRPr="007974C9">
        <w:t>%</w:t>
      </w:r>
      <w:r w:rsidR="00816C7E" w:rsidRPr="007974C9">
        <w:t>)</w:t>
      </w:r>
      <w:r w:rsidRPr="007974C9">
        <w:t>.</w:t>
      </w:r>
      <w:r w:rsidR="00D6431E" w:rsidRPr="007974C9">
        <w:t xml:space="preserve"> </w:t>
      </w:r>
      <w:r w:rsidRPr="007974C9">
        <w:t>Triệu chứng thực thể</w:t>
      </w:r>
      <w:r w:rsidR="00CE4A5D" w:rsidRPr="007974C9">
        <w:t xml:space="preserve"> chủ yếu</w:t>
      </w:r>
      <w:r w:rsidRPr="007974C9">
        <w:t xml:space="preserve">: </w:t>
      </w:r>
      <w:r w:rsidR="000E74DA" w:rsidRPr="007974C9">
        <w:t>lách to</w:t>
      </w:r>
      <w:r w:rsidR="00CE4A5D" w:rsidRPr="007974C9">
        <w:t xml:space="preserve"> </w:t>
      </w:r>
      <w:r w:rsidR="00816C7E" w:rsidRPr="007974C9">
        <w:t>(</w:t>
      </w:r>
      <w:r w:rsidR="000E74DA" w:rsidRPr="007974C9">
        <w:t>12,6</w:t>
      </w:r>
      <w:r w:rsidR="00CE4A5D" w:rsidRPr="007974C9">
        <w:t>%</w:t>
      </w:r>
      <w:r w:rsidR="00816C7E" w:rsidRPr="007974C9">
        <w:t>)</w:t>
      </w:r>
      <w:r w:rsidRPr="007974C9">
        <w:t>.</w:t>
      </w:r>
    </w:p>
    <w:p w14:paraId="239063AB" w14:textId="4C216C53" w:rsidR="00820108" w:rsidRPr="007974C9" w:rsidRDefault="00820108" w:rsidP="00294D5B">
      <w:pPr>
        <w:spacing w:line="300" w:lineRule="exact"/>
        <w:rPr>
          <w:rFonts w:eastAsia="Calibri"/>
        </w:rPr>
      </w:pPr>
      <w:r w:rsidRPr="007974C9">
        <w:t xml:space="preserve">- Giá trị trung vị của </w:t>
      </w:r>
      <w:r w:rsidR="00CE4A5D" w:rsidRPr="007974C9">
        <w:t>một số xét nghiệm:</w:t>
      </w:r>
      <w:r w:rsidRPr="007974C9">
        <w:t xml:space="preserve"> AST </w:t>
      </w:r>
      <w:r w:rsidR="00CE4A5D" w:rsidRPr="007974C9">
        <w:t>5</w:t>
      </w:r>
      <w:r w:rsidR="000E74DA" w:rsidRPr="007974C9">
        <w:t>1</w:t>
      </w:r>
      <w:r w:rsidR="00CE4A5D" w:rsidRPr="007974C9">
        <w:t>,5</w:t>
      </w:r>
      <w:r w:rsidRPr="007974C9">
        <w:t xml:space="preserve"> </w:t>
      </w:r>
      <w:r w:rsidR="00CE4A5D" w:rsidRPr="007974C9">
        <w:t>(</w:t>
      </w:r>
      <w:r w:rsidRPr="007974C9">
        <w:t>U/</w:t>
      </w:r>
      <w:r w:rsidR="00CE4A5D" w:rsidRPr="007974C9">
        <w:t>L)</w:t>
      </w:r>
      <w:r w:rsidRPr="007974C9">
        <w:t xml:space="preserve">; ALT </w:t>
      </w:r>
      <w:r w:rsidR="00CE4A5D" w:rsidRPr="007974C9">
        <w:t>4</w:t>
      </w:r>
      <w:r w:rsidR="000E74DA" w:rsidRPr="007974C9">
        <w:t>8</w:t>
      </w:r>
      <w:r w:rsidR="00CE4A5D" w:rsidRPr="007974C9">
        <w:t>,</w:t>
      </w:r>
      <w:r w:rsidR="000E74DA" w:rsidRPr="007974C9">
        <w:t>3</w:t>
      </w:r>
      <w:r w:rsidR="00CE4A5D" w:rsidRPr="007974C9">
        <w:t xml:space="preserve"> (</w:t>
      </w:r>
      <w:r w:rsidRPr="007974C9">
        <w:t>U/</w:t>
      </w:r>
      <w:r w:rsidR="00CE4A5D" w:rsidRPr="007974C9">
        <w:t>L)</w:t>
      </w:r>
      <w:r w:rsidRPr="007974C9">
        <w:t xml:space="preserve">; </w:t>
      </w:r>
      <w:r w:rsidR="00CE4A5D" w:rsidRPr="007974C9">
        <w:t>Bilirubin TP 1</w:t>
      </w:r>
      <w:r w:rsidR="000E74DA" w:rsidRPr="007974C9">
        <w:t>4</w:t>
      </w:r>
      <w:r w:rsidR="00CE4A5D" w:rsidRPr="007974C9">
        <w:t>,9 (µmol/L)</w:t>
      </w:r>
      <w:r w:rsidR="00E01208" w:rsidRPr="007974C9">
        <w:t>; Prothrombine 8</w:t>
      </w:r>
      <w:r w:rsidR="000E74DA" w:rsidRPr="007974C9">
        <w:t>5</w:t>
      </w:r>
      <w:r w:rsidR="00E01208" w:rsidRPr="007974C9">
        <w:t>,0%</w:t>
      </w:r>
      <w:r w:rsidRPr="007974C9">
        <w:t>. Tỷ lệ AFP</w:t>
      </w:r>
      <w:r w:rsidR="00E01208" w:rsidRPr="007974C9">
        <w:t xml:space="preserve"> </w:t>
      </w:r>
      <w:r w:rsidR="00E01208" w:rsidRPr="007974C9">
        <w:rPr>
          <w:rFonts w:eastAsia="Calibri"/>
        </w:rPr>
        <w:t>≥ 20ng/mL</w:t>
      </w:r>
      <w:r w:rsidRPr="007974C9">
        <w:rPr>
          <w:rFonts w:eastAsia="Calibri"/>
        </w:rPr>
        <w:t>:</w:t>
      </w:r>
      <w:r w:rsidR="00E01208" w:rsidRPr="007974C9">
        <w:rPr>
          <w:rFonts w:eastAsia="Calibri"/>
        </w:rPr>
        <w:t xml:space="preserve"> </w:t>
      </w:r>
      <w:r w:rsidR="000E74DA" w:rsidRPr="007974C9">
        <w:rPr>
          <w:rFonts w:eastAsia="Calibri"/>
        </w:rPr>
        <w:t>63,5</w:t>
      </w:r>
      <w:r w:rsidRPr="007974C9">
        <w:rPr>
          <w:rFonts w:eastAsia="Calibri"/>
        </w:rPr>
        <w:t>%</w:t>
      </w:r>
      <w:r w:rsidR="00E01208" w:rsidRPr="007974C9">
        <w:rPr>
          <w:rFonts w:eastAsia="Calibri"/>
        </w:rPr>
        <w:t xml:space="preserve"> (trung vị </w:t>
      </w:r>
      <w:r w:rsidR="000E74DA" w:rsidRPr="007974C9">
        <w:rPr>
          <w:rFonts w:eastAsia="Calibri"/>
        </w:rPr>
        <w:t>102</w:t>
      </w:r>
      <w:r w:rsidR="00E01208" w:rsidRPr="007974C9">
        <w:rPr>
          <w:rFonts w:eastAsia="Calibri"/>
        </w:rPr>
        <w:t>,</w:t>
      </w:r>
      <w:r w:rsidR="000E74DA" w:rsidRPr="007974C9">
        <w:rPr>
          <w:rFonts w:eastAsia="Calibri"/>
        </w:rPr>
        <w:t>93</w:t>
      </w:r>
      <w:r w:rsidR="00E01208" w:rsidRPr="007974C9">
        <w:rPr>
          <w:rFonts w:eastAsia="Calibri"/>
        </w:rPr>
        <w:t xml:space="preserve"> ng/mL)</w:t>
      </w:r>
      <w:r w:rsidRPr="007974C9">
        <w:rPr>
          <w:rFonts w:eastAsia="Calibri"/>
        </w:rPr>
        <w:t>.</w:t>
      </w:r>
    </w:p>
    <w:p w14:paraId="754C4F2A" w14:textId="783840BD" w:rsidR="00820108" w:rsidRPr="007974C9" w:rsidRDefault="00820108" w:rsidP="00294D5B">
      <w:pPr>
        <w:spacing w:line="300" w:lineRule="exact"/>
      </w:pPr>
      <w:r w:rsidRPr="007974C9">
        <w:t xml:space="preserve">- </w:t>
      </w:r>
      <w:r w:rsidR="00E01208" w:rsidRPr="007974C9">
        <w:t>Bệnh nhân UTBMTBG đa phần có khối u ở thùy phải (</w:t>
      </w:r>
      <w:r w:rsidR="000E74DA" w:rsidRPr="007974C9">
        <w:t>70,4</w:t>
      </w:r>
      <w:r w:rsidR="00E01208" w:rsidRPr="007974C9">
        <w:t xml:space="preserve">%), </w:t>
      </w:r>
      <w:r w:rsidR="000E74DA" w:rsidRPr="007974C9">
        <w:t>một</w:t>
      </w:r>
      <w:r w:rsidR="00E01208" w:rsidRPr="007974C9">
        <w:t xml:space="preserve"> u (</w:t>
      </w:r>
      <w:r w:rsidR="000E74DA" w:rsidRPr="007974C9">
        <w:t>69,8</w:t>
      </w:r>
      <w:r w:rsidR="00E01208" w:rsidRPr="007974C9">
        <w:t>%</w:t>
      </w:r>
      <w:r w:rsidR="000E74DA" w:rsidRPr="007974C9">
        <w:t>)</w:t>
      </w:r>
      <w:r w:rsidR="00E01208" w:rsidRPr="007974C9">
        <w:t xml:space="preserve">, kích thước u </w:t>
      </w:r>
      <w:r w:rsidR="000E74DA" w:rsidRPr="007974C9">
        <w:t>&lt;</w:t>
      </w:r>
      <w:r w:rsidR="00E01208" w:rsidRPr="007974C9">
        <w:t xml:space="preserve"> 5cm 5</w:t>
      </w:r>
      <w:r w:rsidR="000E74DA" w:rsidRPr="007974C9">
        <w:t>0</w:t>
      </w:r>
      <w:r w:rsidR="00E01208" w:rsidRPr="007974C9">
        <w:t>,</w:t>
      </w:r>
      <w:r w:rsidR="000E74DA" w:rsidRPr="007974C9">
        <w:t>9</w:t>
      </w:r>
      <w:r w:rsidR="00E01208" w:rsidRPr="007974C9">
        <w:t>% và kích thước trung bình u là 6,</w:t>
      </w:r>
      <w:r w:rsidR="000E74DA" w:rsidRPr="007974C9">
        <w:t>8</w:t>
      </w:r>
      <w:r w:rsidR="00E01208" w:rsidRPr="007974C9">
        <w:t xml:space="preserve"> ± 3,</w:t>
      </w:r>
      <w:r w:rsidR="000E74DA" w:rsidRPr="007974C9">
        <w:t>9</w:t>
      </w:r>
      <w:r w:rsidR="00E01208" w:rsidRPr="007974C9">
        <w:t>cm. 1</w:t>
      </w:r>
      <w:r w:rsidR="000E74DA" w:rsidRPr="007974C9">
        <w:t>5</w:t>
      </w:r>
      <w:r w:rsidR="00E01208" w:rsidRPr="007974C9">
        <w:t>,</w:t>
      </w:r>
      <w:r w:rsidR="000E74DA" w:rsidRPr="007974C9">
        <w:t>1</w:t>
      </w:r>
      <w:r w:rsidR="00E01208" w:rsidRPr="007974C9">
        <w:t>% bệnh nhân có tình trạng khối u xâm lấn tạo huyết khối TMC và 1</w:t>
      </w:r>
      <w:r w:rsidR="000E74DA" w:rsidRPr="007974C9">
        <w:t>1</w:t>
      </w:r>
      <w:r w:rsidR="00E01208" w:rsidRPr="007974C9">
        <w:t>,</w:t>
      </w:r>
      <w:r w:rsidR="000E74DA" w:rsidRPr="007974C9">
        <w:t>3</w:t>
      </w:r>
      <w:r w:rsidR="00E01208" w:rsidRPr="007974C9">
        <w:t xml:space="preserve">% đã có di căn </w:t>
      </w:r>
      <w:r w:rsidR="000E74DA" w:rsidRPr="007974C9">
        <w:t xml:space="preserve">hạch </w:t>
      </w:r>
      <w:r w:rsidR="00E01208" w:rsidRPr="007974C9">
        <w:t>ổ bụng.</w:t>
      </w:r>
    </w:p>
    <w:p w14:paraId="0B85F95E" w14:textId="20A93FFC" w:rsidR="00820108" w:rsidRPr="007974C9" w:rsidRDefault="00820108" w:rsidP="00294D5B">
      <w:pPr>
        <w:spacing w:line="300" w:lineRule="exact"/>
      </w:pPr>
      <w:r w:rsidRPr="007974C9">
        <w:t xml:space="preserve">- </w:t>
      </w:r>
      <w:r w:rsidR="00E01208" w:rsidRPr="007974C9">
        <w:t>Đa số</w:t>
      </w:r>
      <w:r w:rsidRPr="007974C9">
        <w:t xml:space="preserve"> bệnh nhân UTBMTBG có xơ gan Child-Pugh A: </w:t>
      </w:r>
      <w:r w:rsidR="000E74DA" w:rsidRPr="007974C9">
        <w:t>80,5</w:t>
      </w:r>
      <w:r w:rsidRPr="007974C9">
        <w:t>%</w:t>
      </w:r>
      <w:r w:rsidR="000E74DA" w:rsidRPr="007974C9">
        <w:t xml:space="preserve">, </w:t>
      </w:r>
      <w:r w:rsidR="00E01208" w:rsidRPr="007974C9">
        <w:t xml:space="preserve">khối u ở giai đoạn </w:t>
      </w:r>
      <w:r w:rsidR="000E74DA" w:rsidRPr="007974C9">
        <w:t>0/A</w:t>
      </w:r>
      <w:r w:rsidR="00E01208" w:rsidRPr="007974C9">
        <w:t xml:space="preserve"> (</w:t>
      </w:r>
      <w:r w:rsidR="000E74DA" w:rsidRPr="007974C9">
        <w:t>48</w:t>
      </w:r>
      <w:r w:rsidR="00E01208" w:rsidRPr="007974C9">
        <w:t>,</w:t>
      </w:r>
      <w:r w:rsidR="000E74DA" w:rsidRPr="007974C9">
        <w:t>4</w:t>
      </w:r>
      <w:r w:rsidR="00E01208" w:rsidRPr="007974C9">
        <w:t>%) theo phân loại BCLC</w:t>
      </w:r>
      <w:r w:rsidR="000E74DA" w:rsidRPr="007974C9">
        <w:t xml:space="preserve"> và giai đoạn II (44,0%) theo TNM</w:t>
      </w:r>
      <w:r w:rsidRPr="007974C9">
        <w:t>.</w:t>
      </w:r>
    </w:p>
    <w:p w14:paraId="52DF9655" w14:textId="4E83660D" w:rsidR="002F7ACF" w:rsidRPr="007974C9" w:rsidRDefault="00600AEA" w:rsidP="00600AEA">
      <w:pPr>
        <w:pStyle w:val="Heading2"/>
        <w:numPr>
          <w:ilvl w:val="0"/>
          <w:numId w:val="0"/>
        </w:numPr>
        <w:rPr>
          <w:i/>
        </w:rPr>
      </w:pPr>
      <w:bookmarkStart w:id="14" w:name="_Toc136814447"/>
      <w:bookmarkStart w:id="15" w:name="_Toc136864490"/>
      <w:bookmarkStart w:id="16" w:name="_Toc136991617"/>
      <w:bookmarkStart w:id="17" w:name="_Toc139016242"/>
      <w:bookmarkStart w:id="18" w:name="_Toc139929794"/>
      <w:bookmarkStart w:id="19" w:name="_Toc139982320"/>
      <w:bookmarkStart w:id="20" w:name="_Toc140435553"/>
      <w:bookmarkStart w:id="21" w:name="_Toc140469585"/>
      <w:r w:rsidRPr="007974C9">
        <w:t xml:space="preserve">3.2. </w:t>
      </w:r>
      <w:bookmarkEnd w:id="14"/>
      <w:bookmarkEnd w:id="15"/>
      <w:bookmarkEnd w:id="16"/>
      <w:bookmarkEnd w:id="17"/>
      <w:bookmarkEnd w:id="18"/>
      <w:bookmarkEnd w:id="19"/>
      <w:bookmarkEnd w:id="20"/>
      <w:bookmarkEnd w:id="21"/>
      <w:r w:rsidR="000E74DA" w:rsidRPr="007974C9">
        <w:t>Giá trị của đột biến hTERT C228T và biểu hiện hTERT mRNA trong chẩn đoán UTBMTBG</w:t>
      </w:r>
      <w:r w:rsidR="00471486" w:rsidRPr="007974C9">
        <w:t xml:space="preserve"> có HBsAg (+)</w:t>
      </w:r>
    </w:p>
    <w:p w14:paraId="74D10062" w14:textId="6B42D2C9" w:rsidR="000E74DA" w:rsidRPr="007974C9" w:rsidRDefault="000E74DA" w:rsidP="000E74DA">
      <w:pPr>
        <w:pStyle w:val="abang"/>
        <w:spacing w:line="340" w:lineRule="exact"/>
        <w:ind w:firstLine="284"/>
      </w:pPr>
      <w:bookmarkStart w:id="22" w:name="_Toc179277781"/>
      <w:bookmarkStart w:id="23" w:name="_Toc181649690"/>
      <w:bookmarkStart w:id="24" w:name="_Toc177109437"/>
      <w:bookmarkStart w:id="25" w:name="_Toc139929797"/>
      <w:bookmarkStart w:id="26" w:name="_Toc139982323"/>
      <w:bookmarkStart w:id="27" w:name="_Toc140435556"/>
      <w:bookmarkStart w:id="28" w:name="_Toc140469588"/>
      <w:r w:rsidRPr="007974C9">
        <w:t xml:space="preserve">Bảng 3.1. </w:t>
      </w:r>
      <w:r w:rsidR="00471486" w:rsidRPr="007974C9">
        <w:t>Tỷ lệ</w:t>
      </w:r>
      <w:r w:rsidRPr="007974C9">
        <w:t xml:space="preserve"> đột biến </w:t>
      </w:r>
      <w:r w:rsidRPr="007974C9">
        <w:rPr>
          <w:iCs/>
        </w:rPr>
        <w:t>h</w:t>
      </w:r>
      <w:r w:rsidRPr="007974C9">
        <w:rPr>
          <w:i/>
          <w:iCs/>
        </w:rPr>
        <w:t xml:space="preserve">TERT </w:t>
      </w:r>
      <w:r w:rsidRPr="007974C9">
        <w:t>C228T và biểu hiện h</w:t>
      </w:r>
      <w:r w:rsidRPr="007974C9">
        <w:rPr>
          <w:i/>
        </w:rPr>
        <w:t>TERT</w:t>
      </w:r>
      <w:r w:rsidRPr="007974C9">
        <w:t xml:space="preserve"> mRNA</w:t>
      </w:r>
      <w:bookmarkEnd w:id="22"/>
      <w:bookmarkEnd w:id="23"/>
      <w:r w:rsidRPr="007974C9">
        <w:t xml:space="preserve"> </w:t>
      </w:r>
      <w:bookmarkStart w:id="29" w:name="_Toc181649691"/>
      <w:r w:rsidRPr="007974C9">
        <w:t>ở bệnh nhân UTBMTBG (n = 159)</w:t>
      </w:r>
      <w:bookmarkEnd w:id="29"/>
    </w:p>
    <w:tbl>
      <w:tblPr>
        <w:tblStyle w:val="TableGrid"/>
        <w:tblW w:w="5429" w:type="pct"/>
        <w:jc w:val="center"/>
        <w:tblLook w:val="04A0" w:firstRow="1" w:lastRow="0" w:firstColumn="1" w:lastColumn="0" w:noHBand="0" w:noVBand="1"/>
      </w:tblPr>
      <w:tblGrid>
        <w:gridCol w:w="1688"/>
        <w:gridCol w:w="1645"/>
        <w:gridCol w:w="1669"/>
        <w:gridCol w:w="1667"/>
      </w:tblGrid>
      <w:tr w:rsidR="000E74DA" w:rsidRPr="007974C9" w14:paraId="4E1ACA31" w14:textId="77777777" w:rsidTr="000E74DA">
        <w:trPr>
          <w:trHeight w:val="288"/>
          <w:jc w:val="center"/>
        </w:trPr>
        <w:tc>
          <w:tcPr>
            <w:tcW w:w="2499" w:type="pct"/>
            <w:gridSpan w:val="2"/>
            <w:vAlign w:val="center"/>
          </w:tcPr>
          <w:p w14:paraId="1108B1E8" w14:textId="77777777" w:rsidR="000E74DA" w:rsidRPr="007974C9" w:rsidRDefault="000E74DA" w:rsidP="000E74DA">
            <w:pPr>
              <w:spacing w:line="320" w:lineRule="exact"/>
              <w:ind w:firstLine="0"/>
              <w:jc w:val="center"/>
              <w:rPr>
                <w:b/>
                <w:bCs/>
              </w:rPr>
            </w:pPr>
            <w:r w:rsidRPr="007974C9">
              <w:rPr>
                <w:b/>
                <w:bCs/>
              </w:rPr>
              <w:t>Đặc điểm</w:t>
            </w:r>
          </w:p>
        </w:tc>
        <w:tc>
          <w:tcPr>
            <w:tcW w:w="1251" w:type="pct"/>
            <w:vAlign w:val="center"/>
          </w:tcPr>
          <w:p w14:paraId="159DBFF7" w14:textId="77777777" w:rsidR="000E74DA" w:rsidRPr="007974C9" w:rsidRDefault="000E74DA" w:rsidP="000E74DA">
            <w:pPr>
              <w:spacing w:line="320" w:lineRule="exact"/>
              <w:ind w:firstLine="0"/>
              <w:jc w:val="center"/>
              <w:rPr>
                <w:b/>
                <w:bCs/>
              </w:rPr>
            </w:pPr>
            <w:r w:rsidRPr="007974C9">
              <w:rPr>
                <w:b/>
              </w:rPr>
              <w:t>Số lượng (n)</w:t>
            </w:r>
          </w:p>
        </w:tc>
        <w:tc>
          <w:tcPr>
            <w:tcW w:w="1250" w:type="pct"/>
            <w:vAlign w:val="center"/>
          </w:tcPr>
          <w:p w14:paraId="5FDA206C" w14:textId="77777777" w:rsidR="000E74DA" w:rsidRPr="007974C9" w:rsidRDefault="000E74DA" w:rsidP="000E74DA">
            <w:pPr>
              <w:spacing w:line="320" w:lineRule="exact"/>
              <w:ind w:firstLine="0"/>
              <w:jc w:val="center"/>
              <w:rPr>
                <w:b/>
                <w:bCs/>
              </w:rPr>
            </w:pPr>
            <w:r w:rsidRPr="007974C9">
              <w:rPr>
                <w:b/>
              </w:rPr>
              <w:t>Tỷ lệ (%)</w:t>
            </w:r>
          </w:p>
        </w:tc>
      </w:tr>
      <w:tr w:rsidR="000E74DA" w:rsidRPr="007974C9" w14:paraId="75CC0F92" w14:textId="77777777" w:rsidTr="00FC63CE">
        <w:trPr>
          <w:trHeight w:val="273"/>
          <w:jc w:val="center"/>
        </w:trPr>
        <w:tc>
          <w:tcPr>
            <w:tcW w:w="1266" w:type="pct"/>
            <w:vMerge w:val="restart"/>
            <w:vAlign w:val="center"/>
          </w:tcPr>
          <w:p w14:paraId="74CB9669" w14:textId="5F0201C9" w:rsidR="000E74DA" w:rsidRPr="007974C9" w:rsidRDefault="000E74DA" w:rsidP="000E74DA">
            <w:pPr>
              <w:spacing w:line="320" w:lineRule="exact"/>
              <w:ind w:firstLine="0"/>
              <w:jc w:val="center"/>
            </w:pPr>
            <w:r w:rsidRPr="007974C9">
              <w:t>Đột biến</w:t>
            </w:r>
          </w:p>
          <w:p w14:paraId="41562777" w14:textId="77777777" w:rsidR="000E74DA" w:rsidRPr="007974C9" w:rsidRDefault="000E74DA" w:rsidP="000E74DA">
            <w:pPr>
              <w:spacing w:line="320" w:lineRule="exact"/>
              <w:ind w:firstLine="0"/>
              <w:jc w:val="center"/>
            </w:pPr>
            <w:r w:rsidRPr="007974C9">
              <w:rPr>
                <w:iCs/>
              </w:rPr>
              <w:t>h</w:t>
            </w:r>
            <w:r w:rsidRPr="007974C9">
              <w:rPr>
                <w:i/>
                <w:iCs/>
              </w:rPr>
              <w:t>TERT</w:t>
            </w:r>
            <w:r w:rsidRPr="007974C9">
              <w:t xml:space="preserve"> C228T</w:t>
            </w:r>
          </w:p>
        </w:tc>
        <w:tc>
          <w:tcPr>
            <w:tcW w:w="1233" w:type="pct"/>
            <w:vAlign w:val="center"/>
          </w:tcPr>
          <w:p w14:paraId="2134DAAC" w14:textId="77777777" w:rsidR="000E74DA" w:rsidRPr="007974C9" w:rsidRDefault="000E74DA" w:rsidP="000E74DA">
            <w:pPr>
              <w:spacing w:line="320" w:lineRule="exact"/>
              <w:ind w:firstLine="0"/>
              <w:jc w:val="center"/>
            </w:pPr>
            <w:r w:rsidRPr="007974C9">
              <w:t>Dương tính</w:t>
            </w:r>
          </w:p>
        </w:tc>
        <w:tc>
          <w:tcPr>
            <w:tcW w:w="1251" w:type="pct"/>
            <w:vAlign w:val="center"/>
          </w:tcPr>
          <w:p w14:paraId="03B5B52E" w14:textId="77777777" w:rsidR="000E74DA" w:rsidRPr="007974C9" w:rsidRDefault="000E74DA" w:rsidP="000E74DA">
            <w:pPr>
              <w:spacing w:line="320" w:lineRule="exact"/>
              <w:ind w:firstLine="0"/>
              <w:jc w:val="center"/>
            </w:pPr>
            <w:r w:rsidRPr="007974C9">
              <w:t>40</w:t>
            </w:r>
          </w:p>
        </w:tc>
        <w:tc>
          <w:tcPr>
            <w:tcW w:w="1250" w:type="pct"/>
            <w:vAlign w:val="center"/>
          </w:tcPr>
          <w:p w14:paraId="6CF45E21" w14:textId="77777777" w:rsidR="000E74DA" w:rsidRPr="007974C9" w:rsidRDefault="000E74DA" w:rsidP="000E74DA">
            <w:pPr>
              <w:spacing w:line="320" w:lineRule="exact"/>
              <w:ind w:firstLine="0"/>
              <w:jc w:val="center"/>
            </w:pPr>
            <w:r w:rsidRPr="007974C9">
              <w:t>25,2</w:t>
            </w:r>
          </w:p>
        </w:tc>
      </w:tr>
      <w:tr w:rsidR="000E74DA" w:rsidRPr="007974C9" w14:paraId="2CC25813" w14:textId="77777777" w:rsidTr="00FC63CE">
        <w:trPr>
          <w:trHeight w:val="273"/>
          <w:jc w:val="center"/>
        </w:trPr>
        <w:tc>
          <w:tcPr>
            <w:tcW w:w="1266" w:type="pct"/>
            <w:vMerge/>
            <w:vAlign w:val="center"/>
          </w:tcPr>
          <w:p w14:paraId="307E5059" w14:textId="77777777" w:rsidR="000E74DA" w:rsidRPr="007974C9" w:rsidRDefault="000E74DA" w:rsidP="000E74DA">
            <w:pPr>
              <w:spacing w:line="320" w:lineRule="exact"/>
              <w:jc w:val="center"/>
            </w:pPr>
          </w:p>
        </w:tc>
        <w:tc>
          <w:tcPr>
            <w:tcW w:w="1233" w:type="pct"/>
            <w:vAlign w:val="center"/>
          </w:tcPr>
          <w:p w14:paraId="78DD26FE" w14:textId="77777777" w:rsidR="000E74DA" w:rsidRPr="007974C9" w:rsidRDefault="000E74DA" w:rsidP="000E74DA">
            <w:pPr>
              <w:spacing w:line="320" w:lineRule="exact"/>
              <w:ind w:firstLine="0"/>
              <w:jc w:val="center"/>
            </w:pPr>
            <w:r w:rsidRPr="007974C9">
              <w:t>Âm tính</w:t>
            </w:r>
          </w:p>
        </w:tc>
        <w:tc>
          <w:tcPr>
            <w:tcW w:w="1251" w:type="pct"/>
            <w:vAlign w:val="center"/>
          </w:tcPr>
          <w:p w14:paraId="572DD51C" w14:textId="77777777" w:rsidR="000E74DA" w:rsidRPr="007974C9" w:rsidRDefault="000E74DA" w:rsidP="000E74DA">
            <w:pPr>
              <w:spacing w:line="320" w:lineRule="exact"/>
              <w:ind w:firstLine="0"/>
              <w:jc w:val="center"/>
            </w:pPr>
            <w:r w:rsidRPr="007974C9">
              <w:t>119</w:t>
            </w:r>
          </w:p>
        </w:tc>
        <w:tc>
          <w:tcPr>
            <w:tcW w:w="1250" w:type="pct"/>
            <w:vAlign w:val="center"/>
          </w:tcPr>
          <w:p w14:paraId="14557050" w14:textId="77777777" w:rsidR="000E74DA" w:rsidRPr="007974C9" w:rsidRDefault="000E74DA" w:rsidP="000E74DA">
            <w:pPr>
              <w:spacing w:line="320" w:lineRule="exact"/>
              <w:ind w:firstLine="0"/>
              <w:jc w:val="center"/>
            </w:pPr>
            <w:r w:rsidRPr="007974C9">
              <w:t>74,8</w:t>
            </w:r>
          </w:p>
        </w:tc>
      </w:tr>
      <w:tr w:rsidR="000E74DA" w:rsidRPr="007974C9" w14:paraId="3EDD2456" w14:textId="77777777" w:rsidTr="00FC63CE">
        <w:trPr>
          <w:trHeight w:val="273"/>
          <w:jc w:val="center"/>
        </w:trPr>
        <w:tc>
          <w:tcPr>
            <w:tcW w:w="1266" w:type="pct"/>
            <w:vMerge w:val="restart"/>
            <w:vAlign w:val="center"/>
          </w:tcPr>
          <w:p w14:paraId="36B98E6B" w14:textId="77777777" w:rsidR="000E74DA" w:rsidRPr="007974C9" w:rsidRDefault="000E74DA" w:rsidP="000E74DA">
            <w:pPr>
              <w:spacing w:line="320" w:lineRule="exact"/>
              <w:ind w:firstLine="0"/>
              <w:jc w:val="center"/>
            </w:pPr>
            <w:r w:rsidRPr="007974C9">
              <w:t>h</w:t>
            </w:r>
            <w:r w:rsidRPr="007974C9">
              <w:rPr>
                <w:i/>
              </w:rPr>
              <w:t>TERT</w:t>
            </w:r>
            <w:r w:rsidRPr="007974C9">
              <w:t xml:space="preserve"> mRNA</w:t>
            </w:r>
          </w:p>
        </w:tc>
        <w:tc>
          <w:tcPr>
            <w:tcW w:w="1233" w:type="pct"/>
            <w:vAlign w:val="center"/>
          </w:tcPr>
          <w:p w14:paraId="07997D96" w14:textId="77777777" w:rsidR="000E74DA" w:rsidRPr="007974C9" w:rsidRDefault="000E74DA" w:rsidP="000E74DA">
            <w:pPr>
              <w:spacing w:line="320" w:lineRule="exact"/>
              <w:ind w:firstLine="0"/>
              <w:jc w:val="center"/>
            </w:pPr>
            <w:r w:rsidRPr="007974C9">
              <w:t>Dương tính</w:t>
            </w:r>
          </w:p>
        </w:tc>
        <w:tc>
          <w:tcPr>
            <w:tcW w:w="1251" w:type="pct"/>
            <w:vAlign w:val="center"/>
          </w:tcPr>
          <w:p w14:paraId="26738762" w14:textId="77777777" w:rsidR="000E74DA" w:rsidRPr="007974C9" w:rsidRDefault="000E74DA" w:rsidP="000E74DA">
            <w:pPr>
              <w:spacing w:line="320" w:lineRule="exact"/>
              <w:ind w:firstLine="0"/>
              <w:jc w:val="center"/>
            </w:pPr>
            <w:r w:rsidRPr="007974C9">
              <w:t>26</w:t>
            </w:r>
          </w:p>
        </w:tc>
        <w:tc>
          <w:tcPr>
            <w:tcW w:w="1250" w:type="pct"/>
            <w:vAlign w:val="center"/>
          </w:tcPr>
          <w:p w14:paraId="391D94AB" w14:textId="77777777" w:rsidR="000E74DA" w:rsidRPr="007974C9" w:rsidRDefault="000E74DA" w:rsidP="000E74DA">
            <w:pPr>
              <w:spacing w:line="320" w:lineRule="exact"/>
              <w:ind w:firstLine="0"/>
              <w:jc w:val="center"/>
            </w:pPr>
            <w:r w:rsidRPr="007974C9">
              <w:t>16,4</w:t>
            </w:r>
          </w:p>
        </w:tc>
      </w:tr>
      <w:tr w:rsidR="000E74DA" w:rsidRPr="007974C9" w14:paraId="644597BE" w14:textId="77777777" w:rsidTr="00FC63CE">
        <w:trPr>
          <w:trHeight w:val="273"/>
          <w:jc w:val="center"/>
        </w:trPr>
        <w:tc>
          <w:tcPr>
            <w:tcW w:w="1266" w:type="pct"/>
            <w:vMerge/>
            <w:vAlign w:val="center"/>
          </w:tcPr>
          <w:p w14:paraId="44C7C445" w14:textId="77777777" w:rsidR="000E74DA" w:rsidRPr="007974C9" w:rsidRDefault="000E74DA" w:rsidP="00FC63CE">
            <w:pPr>
              <w:spacing w:line="320" w:lineRule="exact"/>
              <w:jc w:val="center"/>
            </w:pPr>
          </w:p>
        </w:tc>
        <w:tc>
          <w:tcPr>
            <w:tcW w:w="1233" w:type="pct"/>
            <w:vAlign w:val="center"/>
          </w:tcPr>
          <w:p w14:paraId="3EC15A6A" w14:textId="77777777" w:rsidR="000E74DA" w:rsidRPr="007974C9" w:rsidRDefault="000E74DA" w:rsidP="000E74DA">
            <w:pPr>
              <w:spacing w:line="320" w:lineRule="exact"/>
              <w:ind w:firstLine="0"/>
              <w:jc w:val="center"/>
            </w:pPr>
            <w:r w:rsidRPr="007974C9">
              <w:t>Âm tính</w:t>
            </w:r>
          </w:p>
        </w:tc>
        <w:tc>
          <w:tcPr>
            <w:tcW w:w="1251" w:type="pct"/>
            <w:vAlign w:val="center"/>
          </w:tcPr>
          <w:p w14:paraId="1AB67C10" w14:textId="77777777" w:rsidR="000E74DA" w:rsidRPr="007974C9" w:rsidRDefault="000E74DA" w:rsidP="000E74DA">
            <w:pPr>
              <w:spacing w:line="320" w:lineRule="exact"/>
              <w:ind w:firstLine="0"/>
              <w:jc w:val="center"/>
            </w:pPr>
            <w:r w:rsidRPr="007974C9">
              <w:t>133</w:t>
            </w:r>
          </w:p>
        </w:tc>
        <w:tc>
          <w:tcPr>
            <w:tcW w:w="1250" w:type="pct"/>
            <w:vAlign w:val="center"/>
          </w:tcPr>
          <w:p w14:paraId="65C22656" w14:textId="77777777" w:rsidR="000E74DA" w:rsidRPr="007974C9" w:rsidRDefault="000E74DA" w:rsidP="000E74DA">
            <w:pPr>
              <w:spacing w:line="320" w:lineRule="exact"/>
              <w:ind w:firstLine="0"/>
              <w:jc w:val="center"/>
            </w:pPr>
            <w:r w:rsidRPr="007974C9">
              <w:t>83,6</w:t>
            </w:r>
          </w:p>
        </w:tc>
      </w:tr>
    </w:tbl>
    <w:p w14:paraId="5CDB4071" w14:textId="77777777" w:rsidR="000E74DA" w:rsidRPr="007974C9" w:rsidRDefault="000E74DA" w:rsidP="000E74DA">
      <w:pPr>
        <w:spacing w:line="320" w:lineRule="exact"/>
        <w:ind w:right="74"/>
      </w:pPr>
      <w:r w:rsidRPr="007974C9">
        <w:t xml:space="preserve">Tỷ lệ bệnh nhân UTBMTBG có đột biến </w:t>
      </w:r>
      <w:r w:rsidRPr="007974C9">
        <w:rPr>
          <w:iCs/>
        </w:rPr>
        <w:t>h</w:t>
      </w:r>
      <w:r w:rsidRPr="007974C9">
        <w:rPr>
          <w:i/>
          <w:iCs/>
        </w:rPr>
        <w:t>TERT</w:t>
      </w:r>
      <w:r w:rsidRPr="007974C9">
        <w:t xml:space="preserve"> C228T là 25,2% và có biểu hiện h</w:t>
      </w:r>
      <w:r w:rsidRPr="007974C9">
        <w:rPr>
          <w:i/>
        </w:rPr>
        <w:t>TERT</w:t>
      </w:r>
      <w:r w:rsidRPr="007974C9">
        <w:t xml:space="preserve"> mRNA trong máu ngoại vi là 16,4%.</w:t>
      </w:r>
    </w:p>
    <w:p w14:paraId="624428E2" w14:textId="77777777" w:rsidR="000E74DA" w:rsidRPr="007974C9" w:rsidRDefault="000E74DA" w:rsidP="000E74DA">
      <w:pPr>
        <w:pStyle w:val="abang"/>
        <w:spacing w:line="320" w:lineRule="exact"/>
      </w:pPr>
      <w:bookmarkStart w:id="30" w:name="_Toc179277783"/>
      <w:bookmarkStart w:id="31" w:name="_Toc181649694"/>
      <w:bookmarkEnd w:id="24"/>
      <w:r w:rsidRPr="007974C9">
        <w:lastRenderedPageBreak/>
        <w:t xml:space="preserve">Bảng 3.2. So sánh tỷ lệ đột biến </w:t>
      </w:r>
      <w:r w:rsidRPr="007974C9">
        <w:rPr>
          <w:iCs/>
        </w:rPr>
        <w:t>h</w:t>
      </w:r>
      <w:r w:rsidRPr="007974C9">
        <w:rPr>
          <w:i/>
          <w:iCs/>
        </w:rPr>
        <w:t>TERT</w:t>
      </w:r>
      <w:r w:rsidRPr="007974C9">
        <w:t xml:space="preserve"> C228T giữa</w:t>
      </w:r>
      <w:bookmarkEnd w:id="30"/>
      <w:bookmarkEnd w:id="31"/>
      <w:r w:rsidRPr="007974C9">
        <w:t xml:space="preserve"> </w:t>
      </w:r>
      <w:bookmarkStart w:id="32" w:name="_Toc181649695"/>
      <w:r w:rsidRPr="007974C9">
        <w:t>nhóm UTBMTBG với các nhóm chứng</w:t>
      </w:r>
      <w:bookmarkEnd w:id="32"/>
    </w:p>
    <w:tbl>
      <w:tblPr>
        <w:tblStyle w:val="TableGrid"/>
        <w:tblW w:w="6374" w:type="dxa"/>
        <w:jc w:val="center"/>
        <w:tblLook w:val="04A0" w:firstRow="1" w:lastRow="0" w:firstColumn="1" w:lastColumn="0" w:noHBand="0" w:noVBand="1"/>
      </w:tblPr>
      <w:tblGrid>
        <w:gridCol w:w="1555"/>
        <w:gridCol w:w="1984"/>
        <w:gridCol w:w="1701"/>
        <w:gridCol w:w="1134"/>
      </w:tblGrid>
      <w:tr w:rsidR="000E74DA" w:rsidRPr="007974C9" w14:paraId="363A8767" w14:textId="77777777" w:rsidTr="00FC63CE">
        <w:trPr>
          <w:trHeight w:hRule="exact" w:val="340"/>
          <w:jc w:val="center"/>
        </w:trPr>
        <w:tc>
          <w:tcPr>
            <w:tcW w:w="1555" w:type="dxa"/>
            <w:vMerge w:val="restart"/>
            <w:vAlign w:val="center"/>
          </w:tcPr>
          <w:p w14:paraId="6BE14D47" w14:textId="77777777" w:rsidR="000E74DA" w:rsidRPr="007974C9" w:rsidRDefault="000E74DA" w:rsidP="001A4CBF">
            <w:pPr>
              <w:spacing w:line="320" w:lineRule="exact"/>
              <w:ind w:firstLine="0"/>
              <w:jc w:val="center"/>
              <w:rPr>
                <w:b/>
                <w:bCs/>
              </w:rPr>
            </w:pPr>
            <w:r w:rsidRPr="007974C9">
              <w:rPr>
                <w:b/>
                <w:bCs/>
              </w:rPr>
              <w:t>Đối tượng nghiên cứu</w:t>
            </w:r>
          </w:p>
        </w:tc>
        <w:tc>
          <w:tcPr>
            <w:tcW w:w="3685" w:type="dxa"/>
            <w:gridSpan w:val="2"/>
            <w:vAlign w:val="center"/>
          </w:tcPr>
          <w:p w14:paraId="3D5E7B34" w14:textId="77777777" w:rsidR="000E74DA" w:rsidRPr="007974C9" w:rsidRDefault="000E74DA" w:rsidP="001A4CBF">
            <w:pPr>
              <w:spacing w:line="320" w:lineRule="exact"/>
              <w:ind w:firstLine="0"/>
              <w:jc w:val="center"/>
              <w:rPr>
                <w:b/>
                <w:bCs/>
              </w:rPr>
            </w:pPr>
            <w:r w:rsidRPr="007974C9">
              <w:rPr>
                <w:b/>
                <w:bCs/>
              </w:rPr>
              <w:t>Đột biến h</w:t>
            </w:r>
            <w:r w:rsidRPr="007974C9">
              <w:rPr>
                <w:b/>
                <w:bCs/>
                <w:i/>
              </w:rPr>
              <w:t>TERT</w:t>
            </w:r>
            <w:r w:rsidRPr="007974C9">
              <w:rPr>
                <w:b/>
                <w:bCs/>
              </w:rPr>
              <w:t xml:space="preserve"> C228T</w:t>
            </w:r>
          </w:p>
        </w:tc>
        <w:tc>
          <w:tcPr>
            <w:tcW w:w="1134" w:type="dxa"/>
            <w:vMerge w:val="restart"/>
            <w:vAlign w:val="center"/>
          </w:tcPr>
          <w:p w14:paraId="6CA94EA2" w14:textId="77777777" w:rsidR="000E74DA" w:rsidRPr="007974C9" w:rsidRDefault="000E74DA" w:rsidP="001A4CBF">
            <w:pPr>
              <w:spacing w:line="320" w:lineRule="exact"/>
              <w:ind w:firstLine="0"/>
              <w:jc w:val="center"/>
              <w:rPr>
                <w:b/>
                <w:bCs/>
              </w:rPr>
            </w:pPr>
            <w:r w:rsidRPr="007974C9">
              <w:rPr>
                <w:b/>
                <w:bCs/>
              </w:rPr>
              <w:t>p</w:t>
            </w:r>
          </w:p>
        </w:tc>
      </w:tr>
      <w:tr w:rsidR="000E74DA" w:rsidRPr="007974C9" w14:paraId="18D69DAD" w14:textId="77777777" w:rsidTr="00FC63CE">
        <w:trPr>
          <w:trHeight w:hRule="exact" w:val="430"/>
          <w:jc w:val="center"/>
        </w:trPr>
        <w:tc>
          <w:tcPr>
            <w:tcW w:w="1555" w:type="dxa"/>
            <w:vMerge/>
            <w:vAlign w:val="center"/>
          </w:tcPr>
          <w:p w14:paraId="7E693948" w14:textId="77777777" w:rsidR="000E74DA" w:rsidRPr="007974C9" w:rsidRDefault="000E74DA" w:rsidP="001A4CBF">
            <w:pPr>
              <w:spacing w:line="320" w:lineRule="exact"/>
              <w:jc w:val="center"/>
              <w:rPr>
                <w:b/>
                <w:bCs/>
              </w:rPr>
            </w:pPr>
          </w:p>
        </w:tc>
        <w:tc>
          <w:tcPr>
            <w:tcW w:w="1984" w:type="dxa"/>
            <w:vAlign w:val="center"/>
          </w:tcPr>
          <w:p w14:paraId="25C76835" w14:textId="77777777" w:rsidR="000E74DA" w:rsidRPr="007974C9" w:rsidRDefault="000E74DA" w:rsidP="001A4CBF">
            <w:pPr>
              <w:spacing w:line="320" w:lineRule="exact"/>
              <w:ind w:firstLine="0"/>
              <w:jc w:val="center"/>
              <w:rPr>
                <w:b/>
                <w:bCs/>
              </w:rPr>
            </w:pPr>
            <w:r w:rsidRPr="007974C9">
              <w:rPr>
                <w:b/>
                <w:bCs/>
              </w:rPr>
              <w:t>Dương tính n (%)</w:t>
            </w:r>
          </w:p>
        </w:tc>
        <w:tc>
          <w:tcPr>
            <w:tcW w:w="1701" w:type="dxa"/>
            <w:vAlign w:val="center"/>
          </w:tcPr>
          <w:p w14:paraId="6DF58634" w14:textId="77777777" w:rsidR="000E74DA" w:rsidRPr="007974C9" w:rsidRDefault="000E74DA" w:rsidP="001A4CBF">
            <w:pPr>
              <w:spacing w:line="320" w:lineRule="exact"/>
              <w:ind w:firstLine="0"/>
              <w:jc w:val="center"/>
              <w:rPr>
                <w:b/>
                <w:bCs/>
              </w:rPr>
            </w:pPr>
            <w:r w:rsidRPr="007974C9">
              <w:rPr>
                <w:b/>
                <w:bCs/>
              </w:rPr>
              <w:t>Âm tính n (%)</w:t>
            </w:r>
          </w:p>
        </w:tc>
        <w:tc>
          <w:tcPr>
            <w:tcW w:w="1134" w:type="dxa"/>
            <w:vMerge/>
            <w:vAlign w:val="center"/>
          </w:tcPr>
          <w:p w14:paraId="7F2A67A2" w14:textId="77777777" w:rsidR="000E74DA" w:rsidRPr="007974C9" w:rsidRDefault="000E74DA" w:rsidP="00FC63CE">
            <w:pPr>
              <w:spacing w:line="320" w:lineRule="exact"/>
              <w:jc w:val="center"/>
              <w:rPr>
                <w:b/>
                <w:bCs/>
              </w:rPr>
            </w:pPr>
          </w:p>
        </w:tc>
      </w:tr>
      <w:tr w:rsidR="000E74DA" w:rsidRPr="007974C9" w14:paraId="10EBA891" w14:textId="77777777" w:rsidTr="00FC63CE">
        <w:trPr>
          <w:trHeight w:hRule="exact" w:val="340"/>
          <w:jc w:val="center"/>
        </w:trPr>
        <w:tc>
          <w:tcPr>
            <w:tcW w:w="1555" w:type="dxa"/>
            <w:vAlign w:val="center"/>
          </w:tcPr>
          <w:p w14:paraId="7C6BB802" w14:textId="77777777" w:rsidR="000E74DA" w:rsidRPr="007974C9" w:rsidRDefault="000E74DA" w:rsidP="001A4CBF">
            <w:pPr>
              <w:spacing w:line="320" w:lineRule="exact"/>
              <w:ind w:firstLine="0"/>
              <w:jc w:val="center"/>
            </w:pPr>
            <w:r w:rsidRPr="007974C9">
              <w:t>UTBMTBG</w:t>
            </w:r>
          </w:p>
        </w:tc>
        <w:tc>
          <w:tcPr>
            <w:tcW w:w="1984" w:type="dxa"/>
            <w:vAlign w:val="center"/>
          </w:tcPr>
          <w:p w14:paraId="4B7F0D7A" w14:textId="77777777" w:rsidR="000E74DA" w:rsidRPr="007974C9" w:rsidRDefault="000E74DA" w:rsidP="001A4CBF">
            <w:pPr>
              <w:spacing w:line="320" w:lineRule="exact"/>
              <w:ind w:firstLine="0"/>
              <w:jc w:val="center"/>
            </w:pPr>
            <w:r w:rsidRPr="007974C9">
              <w:t>40 (25,2)</w:t>
            </w:r>
          </w:p>
        </w:tc>
        <w:tc>
          <w:tcPr>
            <w:tcW w:w="1701" w:type="dxa"/>
            <w:vAlign w:val="center"/>
          </w:tcPr>
          <w:p w14:paraId="6434D8C2" w14:textId="77777777" w:rsidR="000E74DA" w:rsidRPr="007974C9" w:rsidRDefault="000E74DA" w:rsidP="001A4CBF">
            <w:pPr>
              <w:spacing w:line="320" w:lineRule="exact"/>
              <w:ind w:firstLine="0"/>
              <w:jc w:val="center"/>
            </w:pPr>
            <w:r w:rsidRPr="007974C9">
              <w:t>119 (74,8)</w:t>
            </w:r>
          </w:p>
        </w:tc>
        <w:tc>
          <w:tcPr>
            <w:tcW w:w="1134" w:type="dxa"/>
            <w:vMerge w:val="restart"/>
            <w:vAlign w:val="center"/>
          </w:tcPr>
          <w:p w14:paraId="5A6C89B4" w14:textId="67E06738" w:rsidR="000E74DA" w:rsidRPr="007974C9" w:rsidRDefault="000E74DA" w:rsidP="001A4CBF">
            <w:pPr>
              <w:spacing w:line="320" w:lineRule="exact"/>
              <w:ind w:firstLine="0"/>
              <w:rPr>
                <w:vertAlign w:val="superscript"/>
              </w:rPr>
            </w:pPr>
            <w:r w:rsidRPr="007974C9">
              <w:t>&lt; 0,001</w:t>
            </w:r>
          </w:p>
        </w:tc>
      </w:tr>
      <w:tr w:rsidR="000E74DA" w:rsidRPr="007974C9" w14:paraId="2572313B" w14:textId="77777777" w:rsidTr="00FC63CE">
        <w:trPr>
          <w:trHeight w:hRule="exact" w:val="340"/>
          <w:jc w:val="center"/>
        </w:trPr>
        <w:tc>
          <w:tcPr>
            <w:tcW w:w="1555" w:type="dxa"/>
            <w:vAlign w:val="center"/>
          </w:tcPr>
          <w:p w14:paraId="3BAE84EA" w14:textId="77777777" w:rsidR="000E74DA" w:rsidRPr="007974C9" w:rsidRDefault="000E74DA" w:rsidP="001A4CBF">
            <w:pPr>
              <w:spacing w:line="320" w:lineRule="exact"/>
              <w:ind w:firstLine="0"/>
              <w:jc w:val="center"/>
            </w:pPr>
            <w:r w:rsidRPr="007974C9">
              <w:t>Xơ gan</w:t>
            </w:r>
          </w:p>
        </w:tc>
        <w:tc>
          <w:tcPr>
            <w:tcW w:w="1984" w:type="dxa"/>
            <w:vAlign w:val="center"/>
          </w:tcPr>
          <w:p w14:paraId="312DCE5D" w14:textId="77777777" w:rsidR="000E74DA" w:rsidRPr="007974C9" w:rsidRDefault="000E74DA" w:rsidP="001A4CBF">
            <w:pPr>
              <w:spacing w:line="320" w:lineRule="exact"/>
              <w:ind w:firstLine="0"/>
              <w:jc w:val="center"/>
            </w:pPr>
            <w:r w:rsidRPr="007974C9">
              <w:t>0 (0,0)</w:t>
            </w:r>
          </w:p>
        </w:tc>
        <w:tc>
          <w:tcPr>
            <w:tcW w:w="1701" w:type="dxa"/>
            <w:vAlign w:val="center"/>
          </w:tcPr>
          <w:p w14:paraId="455298F5" w14:textId="77777777" w:rsidR="000E74DA" w:rsidRPr="007974C9" w:rsidRDefault="000E74DA" w:rsidP="001A4CBF">
            <w:pPr>
              <w:spacing w:line="320" w:lineRule="exact"/>
              <w:ind w:firstLine="0"/>
              <w:jc w:val="center"/>
            </w:pPr>
            <w:r w:rsidRPr="007974C9">
              <w:t>62 (100,0)</w:t>
            </w:r>
          </w:p>
        </w:tc>
        <w:tc>
          <w:tcPr>
            <w:tcW w:w="1134" w:type="dxa"/>
            <w:vMerge/>
            <w:vAlign w:val="center"/>
          </w:tcPr>
          <w:p w14:paraId="0CC2BA4F" w14:textId="77777777" w:rsidR="000E74DA" w:rsidRPr="007974C9" w:rsidRDefault="000E74DA" w:rsidP="00FC63CE">
            <w:pPr>
              <w:spacing w:line="320" w:lineRule="exact"/>
              <w:jc w:val="center"/>
            </w:pPr>
          </w:p>
        </w:tc>
      </w:tr>
      <w:tr w:rsidR="000E74DA" w:rsidRPr="007974C9" w14:paraId="6089673E" w14:textId="77777777" w:rsidTr="00FC63CE">
        <w:trPr>
          <w:trHeight w:hRule="exact" w:val="340"/>
          <w:jc w:val="center"/>
        </w:trPr>
        <w:tc>
          <w:tcPr>
            <w:tcW w:w="1555" w:type="dxa"/>
            <w:vAlign w:val="center"/>
          </w:tcPr>
          <w:p w14:paraId="28D777AE" w14:textId="77777777" w:rsidR="000E74DA" w:rsidRPr="007974C9" w:rsidRDefault="000E74DA" w:rsidP="001A4CBF">
            <w:pPr>
              <w:spacing w:line="320" w:lineRule="exact"/>
              <w:ind w:firstLine="0"/>
              <w:jc w:val="center"/>
            </w:pPr>
            <w:r w:rsidRPr="007974C9">
              <w:t>UTBMTBG</w:t>
            </w:r>
          </w:p>
        </w:tc>
        <w:tc>
          <w:tcPr>
            <w:tcW w:w="1984" w:type="dxa"/>
            <w:vAlign w:val="center"/>
          </w:tcPr>
          <w:p w14:paraId="6D17207B" w14:textId="77777777" w:rsidR="000E74DA" w:rsidRPr="007974C9" w:rsidRDefault="000E74DA" w:rsidP="001A4CBF">
            <w:pPr>
              <w:spacing w:line="320" w:lineRule="exact"/>
              <w:ind w:firstLine="0"/>
              <w:jc w:val="center"/>
            </w:pPr>
            <w:r w:rsidRPr="007974C9">
              <w:t>40 (25,2)</w:t>
            </w:r>
          </w:p>
        </w:tc>
        <w:tc>
          <w:tcPr>
            <w:tcW w:w="1701" w:type="dxa"/>
            <w:vAlign w:val="center"/>
          </w:tcPr>
          <w:p w14:paraId="2B45F975" w14:textId="77777777" w:rsidR="000E74DA" w:rsidRPr="007974C9" w:rsidRDefault="000E74DA" w:rsidP="001A4CBF">
            <w:pPr>
              <w:spacing w:line="320" w:lineRule="exact"/>
              <w:ind w:firstLine="0"/>
              <w:jc w:val="center"/>
            </w:pPr>
            <w:r w:rsidRPr="007974C9">
              <w:t>119 (74,8)</w:t>
            </w:r>
          </w:p>
        </w:tc>
        <w:tc>
          <w:tcPr>
            <w:tcW w:w="1134" w:type="dxa"/>
            <w:vMerge w:val="restart"/>
            <w:vAlign w:val="center"/>
          </w:tcPr>
          <w:p w14:paraId="367FD133" w14:textId="309F5AB1" w:rsidR="000E74DA" w:rsidRPr="007974C9" w:rsidRDefault="000E74DA" w:rsidP="001A4CBF">
            <w:pPr>
              <w:spacing w:line="320" w:lineRule="exact"/>
              <w:ind w:firstLine="0"/>
            </w:pPr>
            <w:r w:rsidRPr="007974C9">
              <w:t>&lt; 0,001</w:t>
            </w:r>
          </w:p>
        </w:tc>
      </w:tr>
      <w:tr w:rsidR="000E74DA" w:rsidRPr="007974C9" w14:paraId="7159032C" w14:textId="77777777" w:rsidTr="00FC63CE">
        <w:trPr>
          <w:trHeight w:hRule="exact" w:val="340"/>
          <w:jc w:val="center"/>
        </w:trPr>
        <w:tc>
          <w:tcPr>
            <w:tcW w:w="1555" w:type="dxa"/>
            <w:vAlign w:val="center"/>
          </w:tcPr>
          <w:p w14:paraId="124AADF0" w14:textId="77777777" w:rsidR="000E74DA" w:rsidRPr="007974C9" w:rsidRDefault="000E74DA" w:rsidP="001A4CBF">
            <w:pPr>
              <w:spacing w:line="320" w:lineRule="exact"/>
              <w:ind w:firstLine="0"/>
              <w:jc w:val="center"/>
            </w:pPr>
            <w:r w:rsidRPr="007974C9">
              <w:t>Viêm gan mạn</w:t>
            </w:r>
          </w:p>
        </w:tc>
        <w:tc>
          <w:tcPr>
            <w:tcW w:w="1984" w:type="dxa"/>
            <w:vAlign w:val="center"/>
          </w:tcPr>
          <w:p w14:paraId="55FF7FB1" w14:textId="77777777" w:rsidR="000E74DA" w:rsidRPr="007974C9" w:rsidRDefault="000E74DA" w:rsidP="001A4CBF">
            <w:pPr>
              <w:spacing w:line="320" w:lineRule="exact"/>
              <w:ind w:firstLine="0"/>
              <w:jc w:val="center"/>
            </w:pPr>
            <w:r w:rsidRPr="007974C9">
              <w:t>0 (0,0)</w:t>
            </w:r>
          </w:p>
        </w:tc>
        <w:tc>
          <w:tcPr>
            <w:tcW w:w="1701" w:type="dxa"/>
            <w:vAlign w:val="center"/>
          </w:tcPr>
          <w:p w14:paraId="45D28949" w14:textId="77777777" w:rsidR="000E74DA" w:rsidRPr="007974C9" w:rsidRDefault="000E74DA" w:rsidP="001A4CBF">
            <w:pPr>
              <w:spacing w:line="320" w:lineRule="exact"/>
              <w:ind w:firstLine="0"/>
              <w:jc w:val="center"/>
            </w:pPr>
            <w:r w:rsidRPr="007974C9">
              <w:t>98 (100,0)</w:t>
            </w:r>
          </w:p>
        </w:tc>
        <w:tc>
          <w:tcPr>
            <w:tcW w:w="1134" w:type="dxa"/>
            <w:vMerge/>
            <w:vAlign w:val="center"/>
          </w:tcPr>
          <w:p w14:paraId="38E98325" w14:textId="77777777" w:rsidR="000E74DA" w:rsidRPr="007974C9" w:rsidRDefault="000E74DA" w:rsidP="00FC63CE">
            <w:pPr>
              <w:spacing w:line="320" w:lineRule="exact"/>
              <w:jc w:val="center"/>
            </w:pPr>
          </w:p>
        </w:tc>
      </w:tr>
      <w:tr w:rsidR="000E74DA" w:rsidRPr="007974C9" w14:paraId="60917959" w14:textId="77777777" w:rsidTr="00FC63CE">
        <w:trPr>
          <w:trHeight w:hRule="exact" w:val="340"/>
          <w:jc w:val="center"/>
        </w:trPr>
        <w:tc>
          <w:tcPr>
            <w:tcW w:w="1555" w:type="dxa"/>
            <w:vAlign w:val="center"/>
          </w:tcPr>
          <w:p w14:paraId="7EDB9BED" w14:textId="77777777" w:rsidR="000E74DA" w:rsidRPr="007974C9" w:rsidRDefault="000E74DA" w:rsidP="001A4CBF">
            <w:pPr>
              <w:spacing w:line="320" w:lineRule="exact"/>
              <w:ind w:firstLine="0"/>
              <w:jc w:val="center"/>
            </w:pPr>
            <w:r w:rsidRPr="007974C9">
              <w:t>UTBMTBG</w:t>
            </w:r>
          </w:p>
        </w:tc>
        <w:tc>
          <w:tcPr>
            <w:tcW w:w="1984" w:type="dxa"/>
            <w:vAlign w:val="center"/>
          </w:tcPr>
          <w:p w14:paraId="49F9D77F" w14:textId="77777777" w:rsidR="000E74DA" w:rsidRPr="007974C9" w:rsidRDefault="000E74DA" w:rsidP="001A4CBF">
            <w:pPr>
              <w:spacing w:line="320" w:lineRule="exact"/>
              <w:ind w:firstLine="0"/>
              <w:jc w:val="center"/>
            </w:pPr>
            <w:r w:rsidRPr="007974C9">
              <w:t>40 (25,2)</w:t>
            </w:r>
          </w:p>
        </w:tc>
        <w:tc>
          <w:tcPr>
            <w:tcW w:w="1701" w:type="dxa"/>
            <w:vAlign w:val="center"/>
          </w:tcPr>
          <w:p w14:paraId="10CCFB7B" w14:textId="77777777" w:rsidR="000E74DA" w:rsidRPr="007974C9" w:rsidRDefault="000E74DA" w:rsidP="001A4CBF">
            <w:pPr>
              <w:spacing w:line="320" w:lineRule="exact"/>
              <w:ind w:firstLine="0"/>
              <w:jc w:val="center"/>
            </w:pPr>
            <w:r w:rsidRPr="007974C9">
              <w:t>119 (74,8)</w:t>
            </w:r>
          </w:p>
        </w:tc>
        <w:tc>
          <w:tcPr>
            <w:tcW w:w="1134" w:type="dxa"/>
            <w:vMerge w:val="restart"/>
            <w:vAlign w:val="center"/>
          </w:tcPr>
          <w:p w14:paraId="22D85715" w14:textId="4694DEC1" w:rsidR="000E74DA" w:rsidRPr="007974C9" w:rsidRDefault="000E74DA" w:rsidP="001A4CBF">
            <w:pPr>
              <w:spacing w:line="320" w:lineRule="exact"/>
              <w:ind w:firstLine="0"/>
            </w:pPr>
            <w:r w:rsidRPr="007974C9">
              <w:t>&lt; 0,001</w:t>
            </w:r>
          </w:p>
        </w:tc>
      </w:tr>
      <w:tr w:rsidR="000E74DA" w:rsidRPr="007974C9" w14:paraId="26989174" w14:textId="77777777" w:rsidTr="00FC63CE">
        <w:trPr>
          <w:trHeight w:hRule="exact" w:val="340"/>
          <w:jc w:val="center"/>
        </w:trPr>
        <w:tc>
          <w:tcPr>
            <w:tcW w:w="1555" w:type="dxa"/>
            <w:vAlign w:val="center"/>
          </w:tcPr>
          <w:p w14:paraId="47E9386D" w14:textId="77777777" w:rsidR="000E74DA" w:rsidRPr="007974C9" w:rsidRDefault="000E74DA" w:rsidP="001A4CBF">
            <w:pPr>
              <w:spacing w:line="320" w:lineRule="exact"/>
              <w:ind w:firstLine="0"/>
              <w:jc w:val="center"/>
            </w:pPr>
            <w:r w:rsidRPr="007974C9">
              <w:t>Không ung thư</w:t>
            </w:r>
          </w:p>
        </w:tc>
        <w:tc>
          <w:tcPr>
            <w:tcW w:w="1984" w:type="dxa"/>
            <w:vAlign w:val="center"/>
          </w:tcPr>
          <w:p w14:paraId="5926996B" w14:textId="77777777" w:rsidR="000E74DA" w:rsidRPr="007974C9" w:rsidRDefault="000E74DA" w:rsidP="001A4CBF">
            <w:pPr>
              <w:spacing w:line="320" w:lineRule="exact"/>
              <w:ind w:firstLine="0"/>
              <w:jc w:val="center"/>
            </w:pPr>
            <w:r w:rsidRPr="007974C9">
              <w:t>0 (0,0)</w:t>
            </w:r>
          </w:p>
        </w:tc>
        <w:tc>
          <w:tcPr>
            <w:tcW w:w="1701" w:type="dxa"/>
            <w:vAlign w:val="center"/>
          </w:tcPr>
          <w:p w14:paraId="38D88652" w14:textId="77777777" w:rsidR="000E74DA" w:rsidRPr="007974C9" w:rsidRDefault="000E74DA" w:rsidP="001A4CBF">
            <w:pPr>
              <w:spacing w:line="320" w:lineRule="exact"/>
              <w:ind w:firstLine="0"/>
              <w:jc w:val="center"/>
            </w:pPr>
            <w:r w:rsidRPr="007974C9">
              <w:t>160 (100,0)</w:t>
            </w:r>
          </w:p>
        </w:tc>
        <w:tc>
          <w:tcPr>
            <w:tcW w:w="1134" w:type="dxa"/>
            <w:vMerge/>
            <w:vAlign w:val="center"/>
          </w:tcPr>
          <w:p w14:paraId="65A5D992" w14:textId="77777777" w:rsidR="000E74DA" w:rsidRPr="007974C9" w:rsidRDefault="000E74DA" w:rsidP="00FC63CE">
            <w:pPr>
              <w:spacing w:line="320" w:lineRule="exact"/>
              <w:jc w:val="center"/>
            </w:pPr>
          </w:p>
        </w:tc>
      </w:tr>
    </w:tbl>
    <w:p w14:paraId="0F7C513E" w14:textId="20E5C701" w:rsidR="000E74DA" w:rsidRPr="007974C9" w:rsidRDefault="000E74DA" w:rsidP="001A4CBF">
      <w:pPr>
        <w:spacing w:line="320" w:lineRule="exact"/>
        <w:rPr>
          <w:b/>
        </w:rPr>
      </w:pPr>
      <w:r w:rsidRPr="007974C9">
        <w:rPr>
          <w:bCs/>
        </w:rPr>
        <w:t xml:space="preserve">Đột biến </w:t>
      </w:r>
      <w:r w:rsidRPr="007974C9">
        <w:rPr>
          <w:bCs/>
          <w:iCs/>
        </w:rPr>
        <w:t>h</w:t>
      </w:r>
      <w:r w:rsidRPr="007974C9">
        <w:rPr>
          <w:bCs/>
          <w:i/>
          <w:iCs/>
        </w:rPr>
        <w:t>TERT</w:t>
      </w:r>
      <w:r w:rsidRPr="007974C9">
        <w:rPr>
          <w:bCs/>
        </w:rPr>
        <w:t xml:space="preserve"> C228T chỉ xuất hiện ở nhóm UTBMTBG mà không được ghi nhận ở nhóm xơ gan do HBV và viêm gan B mạn, sự khác biệt có ý nghĩa thống kê với p &lt; 0,001.</w:t>
      </w:r>
      <w:bookmarkStart w:id="33" w:name="_Toc179277784"/>
      <w:bookmarkStart w:id="34" w:name="_Toc181649696"/>
    </w:p>
    <w:p w14:paraId="2F456741" w14:textId="77777777" w:rsidR="000E74DA" w:rsidRPr="007974C9" w:rsidRDefault="000E74DA" w:rsidP="000E74DA">
      <w:pPr>
        <w:spacing w:line="320" w:lineRule="exact"/>
        <w:jc w:val="center"/>
        <w:rPr>
          <w:b/>
        </w:rPr>
      </w:pPr>
      <w:r w:rsidRPr="007974C9">
        <w:rPr>
          <w:b/>
        </w:rPr>
        <w:t>Bảng 3.3. So sánh tình trạng biểu hiện h</w:t>
      </w:r>
      <w:r w:rsidRPr="007974C9">
        <w:rPr>
          <w:b/>
          <w:i/>
        </w:rPr>
        <w:t>TERT</w:t>
      </w:r>
      <w:r w:rsidRPr="007974C9">
        <w:rPr>
          <w:b/>
        </w:rPr>
        <w:t xml:space="preserve"> mRNA giữa nhóm UTBMTBG với các nhóm chứng</w:t>
      </w:r>
      <w:bookmarkEnd w:id="33"/>
      <w:bookmarkEnd w:id="34"/>
    </w:p>
    <w:tbl>
      <w:tblPr>
        <w:tblStyle w:val="TableGrid"/>
        <w:tblW w:w="5862" w:type="pct"/>
        <w:jc w:val="center"/>
        <w:tblLook w:val="04A0" w:firstRow="1" w:lastRow="0" w:firstColumn="1" w:lastColumn="0" w:noHBand="0" w:noVBand="1"/>
      </w:tblPr>
      <w:tblGrid>
        <w:gridCol w:w="1680"/>
        <w:gridCol w:w="1331"/>
        <w:gridCol w:w="1285"/>
        <w:gridCol w:w="693"/>
        <w:gridCol w:w="1377"/>
        <w:gridCol w:w="835"/>
      </w:tblGrid>
      <w:tr w:rsidR="001A4CBF" w:rsidRPr="007974C9" w14:paraId="1A09C74F" w14:textId="77777777" w:rsidTr="001A4CBF">
        <w:trPr>
          <w:trHeight w:hRule="exact" w:val="340"/>
          <w:jc w:val="center"/>
        </w:trPr>
        <w:tc>
          <w:tcPr>
            <w:tcW w:w="1178" w:type="pct"/>
            <w:vMerge w:val="restart"/>
            <w:vAlign w:val="center"/>
          </w:tcPr>
          <w:p w14:paraId="1496F724" w14:textId="77777777" w:rsidR="000E74DA" w:rsidRPr="007974C9" w:rsidRDefault="000E74DA" w:rsidP="001A4CBF">
            <w:pPr>
              <w:spacing w:line="320" w:lineRule="exact"/>
              <w:ind w:firstLine="0"/>
              <w:jc w:val="center"/>
              <w:rPr>
                <w:b/>
                <w:bCs/>
              </w:rPr>
            </w:pPr>
            <w:r w:rsidRPr="007974C9">
              <w:rPr>
                <w:b/>
                <w:bCs/>
              </w:rPr>
              <w:t>Đối tượng nghiên cứu</w:t>
            </w:r>
          </w:p>
        </w:tc>
        <w:tc>
          <w:tcPr>
            <w:tcW w:w="1772" w:type="pct"/>
            <w:gridSpan w:val="2"/>
            <w:vAlign w:val="center"/>
          </w:tcPr>
          <w:p w14:paraId="7E93E156" w14:textId="77777777" w:rsidR="000E74DA" w:rsidRPr="007974C9" w:rsidRDefault="000E74DA" w:rsidP="001A4CBF">
            <w:pPr>
              <w:spacing w:line="320" w:lineRule="exact"/>
              <w:ind w:firstLine="0"/>
              <w:jc w:val="center"/>
              <w:rPr>
                <w:b/>
                <w:bCs/>
              </w:rPr>
            </w:pPr>
            <w:r w:rsidRPr="007974C9">
              <w:rPr>
                <w:b/>
                <w:bCs/>
              </w:rPr>
              <w:t>Biểu hiện h</w:t>
            </w:r>
            <w:r w:rsidRPr="007974C9">
              <w:rPr>
                <w:b/>
                <w:bCs/>
                <w:i/>
              </w:rPr>
              <w:t>TERT</w:t>
            </w:r>
            <w:r w:rsidRPr="007974C9">
              <w:rPr>
                <w:b/>
                <w:bCs/>
              </w:rPr>
              <w:t xml:space="preserve"> mRNA</w:t>
            </w:r>
          </w:p>
        </w:tc>
        <w:tc>
          <w:tcPr>
            <w:tcW w:w="492" w:type="pct"/>
            <w:vMerge w:val="restart"/>
            <w:vAlign w:val="center"/>
          </w:tcPr>
          <w:p w14:paraId="0A38A877" w14:textId="77777777" w:rsidR="000E74DA" w:rsidRPr="007974C9" w:rsidRDefault="000E74DA" w:rsidP="001A4CBF">
            <w:pPr>
              <w:spacing w:line="320" w:lineRule="exact"/>
              <w:ind w:firstLine="0"/>
              <w:jc w:val="center"/>
              <w:rPr>
                <w:b/>
                <w:bCs/>
              </w:rPr>
            </w:pPr>
            <w:r w:rsidRPr="007974C9">
              <w:rPr>
                <w:b/>
                <w:bCs/>
              </w:rPr>
              <w:t>OR</w:t>
            </w:r>
          </w:p>
        </w:tc>
        <w:tc>
          <w:tcPr>
            <w:tcW w:w="967" w:type="pct"/>
            <w:vMerge w:val="restart"/>
            <w:vAlign w:val="center"/>
          </w:tcPr>
          <w:p w14:paraId="3AA39966" w14:textId="77777777" w:rsidR="000E74DA" w:rsidRPr="007974C9" w:rsidRDefault="000E74DA" w:rsidP="001A4CBF">
            <w:pPr>
              <w:spacing w:line="320" w:lineRule="exact"/>
              <w:ind w:firstLine="0"/>
              <w:jc w:val="center"/>
              <w:rPr>
                <w:b/>
                <w:bCs/>
              </w:rPr>
            </w:pPr>
            <w:r w:rsidRPr="007974C9">
              <w:rPr>
                <w:b/>
                <w:bCs/>
              </w:rPr>
              <w:t>95%CI</w:t>
            </w:r>
          </w:p>
        </w:tc>
        <w:tc>
          <w:tcPr>
            <w:tcW w:w="591" w:type="pct"/>
            <w:vMerge w:val="restart"/>
            <w:vAlign w:val="center"/>
          </w:tcPr>
          <w:p w14:paraId="3140B26D" w14:textId="77777777" w:rsidR="000E74DA" w:rsidRPr="007974C9" w:rsidRDefault="000E74DA" w:rsidP="001A4CBF">
            <w:pPr>
              <w:spacing w:line="320" w:lineRule="exact"/>
              <w:ind w:firstLine="0"/>
              <w:jc w:val="center"/>
              <w:rPr>
                <w:b/>
                <w:bCs/>
              </w:rPr>
            </w:pPr>
            <w:r w:rsidRPr="007974C9">
              <w:rPr>
                <w:b/>
                <w:bCs/>
              </w:rPr>
              <w:t>p</w:t>
            </w:r>
          </w:p>
        </w:tc>
      </w:tr>
      <w:tr w:rsidR="001A4CBF" w:rsidRPr="007974C9" w14:paraId="22571F35" w14:textId="77777777" w:rsidTr="001A4CBF">
        <w:trPr>
          <w:trHeight w:hRule="exact" w:val="340"/>
          <w:jc w:val="center"/>
        </w:trPr>
        <w:tc>
          <w:tcPr>
            <w:tcW w:w="1178" w:type="pct"/>
            <w:vMerge/>
            <w:vAlign w:val="center"/>
          </w:tcPr>
          <w:p w14:paraId="042FCEA9" w14:textId="77777777" w:rsidR="000E74DA" w:rsidRPr="007974C9" w:rsidRDefault="000E74DA" w:rsidP="001A4CBF">
            <w:pPr>
              <w:spacing w:line="320" w:lineRule="exact"/>
              <w:jc w:val="center"/>
              <w:rPr>
                <w:b/>
                <w:bCs/>
              </w:rPr>
            </w:pPr>
          </w:p>
        </w:tc>
        <w:tc>
          <w:tcPr>
            <w:tcW w:w="936" w:type="pct"/>
            <w:vAlign w:val="center"/>
          </w:tcPr>
          <w:p w14:paraId="3917DC46" w14:textId="77777777" w:rsidR="000E74DA" w:rsidRPr="007974C9" w:rsidRDefault="000E74DA" w:rsidP="001A4CBF">
            <w:pPr>
              <w:spacing w:line="320" w:lineRule="exact"/>
              <w:ind w:firstLine="0"/>
              <w:jc w:val="center"/>
              <w:rPr>
                <w:b/>
                <w:bCs/>
              </w:rPr>
            </w:pPr>
            <w:r w:rsidRPr="007974C9">
              <w:rPr>
                <w:b/>
                <w:bCs/>
              </w:rPr>
              <w:t>Dương tính</w:t>
            </w:r>
          </w:p>
          <w:p w14:paraId="636A29B7" w14:textId="77777777" w:rsidR="000E74DA" w:rsidRPr="007974C9" w:rsidRDefault="000E74DA" w:rsidP="001A4CBF">
            <w:pPr>
              <w:spacing w:line="320" w:lineRule="exact"/>
              <w:jc w:val="center"/>
              <w:rPr>
                <w:b/>
                <w:bCs/>
              </w:rPr>
            </w:pPr>
            <w:r w:rsidRPr="007974C9">
              <w:rPr>
                <w:b/>
                <w:bCs/>
              </w:rPr>
              <w:t>n (%)</w:t>
            </w:r>
          </w:p>
        </w:tc>
        <w:tc>
          <w:tcPr>
            <w:tcW w:w="836" w:type="pct"/>
            <w:vAlign w:val="center"/>
          </w:tcPr>
          <w:p w14:paraId="7ACF4BD6" w14:textId="77777777" w:rsidR="000E74DA" w:rsidRPr="007974C9" w:rsidRDefault="000E74DA" w:rsidP="001A4CBF">
            <w:pPr>
              <w:spacing w:line="320" w:lineRule="exact"/>
              <w:ind w:firstLine="0"/>
              <w:jc w:val="center"/>
              <w:rPr>
                <w:b/>
                <w:bCs/>
              </w:rPr>
            </w:pPr>
            <w:r w:rsidRPr="007974C9">
              <w:rPr>
                <w:b/>
                <w:bCs/>
              </w:rPr>
              <w:t>Âm tính</w:t>
            </w:r>
          </w:p>
          <w:p w14:paraId="7D9D4254" w14:textId="77777777" w:rsidR="000E74DA" w:rsidRPr="007974C9" w:rsidRDefault="000E74DA" w:rsidP="001A4CBF">
            <w:pPr>
              <w:spacing w:line="320" w:lineRule="exact"/>
              <w:jc w:val="center"/>
              <w:rPr>
                <w:b/>
                <w:bCs/>
              </w:rPr>
            </w:pPr>
            <w:r w:rsidRPr="007974C9">
              <w:rPr>
                <w:b/>
                <w:bCs/>
              </w:rPr>
              <w:t>n (%)</w:t>
            </w:r>
          </w:p>
        </w:tc>
        <w:tc>
          <w:tcPr>
            <w:tcW w:w="492" w:type="pct"/>
            <w:vMerge/>
            <w:vAlign w:val="center"/>
          </w:tcPr>
          <w:p w14:paraId="15069ECF" w14:textId="77777777" w:rsidR="000E74DA" w:rsidRPr="007974C9" w:rsidRDefault="000E74DA" w:rsidP="001A4CBF">
            <w:pPr>
              <w:spacing w:line="320" w:lineRule="exact"/>
              <w:jc w:val="center"/>
              <w:rPr>
                <w:b/>
                <w:bCs/>
              </w:rPr>
            </w:pPr>
          </w:p>
        </w:tc>
        <w:tc>
          <w:tcPr>
            <w:tcW w:w="967" w:type="pct"/>
            <w:vMerge/>
            <w:vAlign w:val="center"/>
          </w:tcPr>
          <w:p w14:paraId="3A071C47" w14:textId="77777777" w:rsidR="000E74DA" w:rsidRPr="007974C9" w:rsidRDefault="000E74DA" w:rsidP="001A4CBF">
            <w:pPr>
              <w:spacing w:line="320" w:lineRule="exact"/>
              <w:jc w:val="center"/>
              <w:rPr>
                <w:b/>
                <w:bCs/>
              </w:rPr>
            </w:pPr>
          </w:p>
        </w:tc>
        <w:tc>
          <w:tcPr>
            <w:tcW w:w="591" w:type="pct"/>
            <w:vMerge/>
            <w:vAlign w:val="center"/>
          </w:tcPr>
          <w:p w14:paraId="3DD4A8A9" w14:textId="77777777" w:rsidR="000E74DA" w:rsidRPr="007974C9" w:rsidRDefault="000E74DA" w:rsidP="001A4CBF">
            <w:pPr>
              <w:spacing w:line="320" w:lineRule="exact"/>
              <w:jc w:val="center"/>
              <w:rPr>
                <w:b/>
                <w:bCs/>
              </w:rPr>
            </w:pPr>
          </w:p>
        </w:tc>
      </w:tr>
      <w:tr w:rsidR="001A4CBF" w:rsidRPr="007974C9" w14:paraId="1254F677" w14:textId="77777777" w:rsidTr="001A4CBF">
        <w:trPr>
          <w:trHeight w:hRule="exact" w:val="340"/>
          <w:jc w:val="center"/>
        </w:trPr>
        <w:tc>
          <w:tcPr>
            <w:tcW w:w="1178" w:type="pct"/>
            <w:vAlign w:val="center"/>
          </w:tcPr>
          <w:p w14:paraId="0354F67F" w14:textId="77777777" w:rsidR="000E74DA" w:rsidRPr="007974C9" w:rsidRDefault="000E74DA" w:rsidP="001A4CBF">
            <w:pPr>
              <w:spacing w:line="320" w:lineRule="exact"/>
              <w:ind w:firstLine="0"/>
              <w:jc w:val="center"/>
            </w:pPr>
            <w:r w:rsidRPr="007974C9">
              <w:t>UTBMTBG</w:t>
            </w:r>
          </w:p>
        </w:tc>
        <w:tc>
          <w:tcPr>
            <w:tcW w:w="936" w:type="pct"/>
            <w:vAlign w:val="center"/>
          </w:tcPr>
          <w:p w14:paraId="6D810920" w14:textId="77777777" w:rsidR="000E74DA" w:rsidRPr="007974C9" w:rsidRDefault="000E74DA" w:rsidP="001A4CBF">
            <w:pPr>
              <w:spacing w:line="320" w:lineRule="exact"/>
              <w:ind w:firstLine="0"/>
              <w:jc w:val="center"/>
            </w:pPr>
            <w:r w:rsidRPr="007974C9">
              <w:t>26 (16,4)</w:t>
            </w:r>
          </w:p>
        </w:tc>
        <w:tc>
          <w:tcPr>
            <w:tcW w:w="836" w:type="pct"/>
            <w:vAlign w:val="center"/>
          </w:tcPr>
          <w:p w14:paraId="0A480A2A" w14:textId="77777777" w:rsidR="000E74DA" w:rsidRPr="007974C9" w:rsidRDefault="000E74DA" w:rsidP="001A4CBF">
            <w:pPr>
              <w:spacing w:line="320" w:lineRule="exact"/>
              <w:ind w:firstLine="0"/>
              <w:jc w:val="center"/>
            </w:pPr>
            <w:r w:rsidRPr="007974C9">
              <w:t>133 (83,6)</w:t>
            </w:r>
          </w:p>
        </w:tc>
        <w:tc>
          <w:tcPr>
            <w:tcW w:w="492" w:type="pct"/>
            <w:vMerge w:val="restart"/>
            <w:vAlign w:val="center"/>
          </w:tcPr>
          <w:p w14:paraId="08BAA947" w14:textId="77777777" w:rsidR="000E74DA" w:rsidRPr="007974C9" w:rsidRDefault="000E74DA" w:rsidP="001A4CBF">
            <w:pPr>
              <w:spacing w:line="320" w:lineRule="exact"/>
              <w:ind w:firstLine="0"/>
              <w:jc w:val="center"/>
            </w:pPr>
            <w:r w:rsidRPr="007974C9">
              <w:t>2,23</w:t>
            </w:r>
          </w:p>
        </w:tc>
        <w:tc>
          <w:tcPr>
            <w:tcW w:w="967" w:type="pct"/>
            <w:vMerge w:val="restart"/>
            <w:vAlign w:val="center"/>
          </w:tcPr>
          <w:p w14:paraId="7BFCCF39" w14:textId="77777777" w:rsidR="000E74DA" w:rsidRPr="007974C9" w:rsidRDefault="000E74DA" w:rsidP="001A4CBF">
            <w:pPr>
              <w:spacing w:line="320" w:lineRule="exact"/>
              <w:ind w:firstLine="0"/>
              <w:jc w:val="center"/>
            </w:pPr>
            <w:r w:rsidRPr="007974C9">
              <w:t>0,82 - 6,10</w:t>
            </w:r>
          </w:p>
        </w:tc>
        <w:tc>
          <w:tcPr>
            <w:tcW w:w="591" w:type="pct"/>
            <w:vMerge w:val="restart"/>
            <w:vAlign w:val="center"/>
          </w:tcPr>
          <w:p w14:paraId="2CA6B405" w14:textId="152371CC" w:rsidR="000E74DA" w:rsidRPr="007974C9" w:rsidRDefault="000E74DA" w:rsidP="001A4CBF">
            <w:pPr>
              <w:spacing w:line="320" w:lineRule="exact"/>
              <w:ind w:firstLine="0"/>
              <w:jc w:val="center"/>
              <w:rPr>
                <w:vertAlign w:val="superscript"/>
              </w:rPr>
            </w:pPr>
            <w:r w:rsidRPr="007974C9">
              <w:t>0,11</w:t>
            </w:r>
          </w:p>
        </w:tc>
      </w:tr>
      <w:tr w:rsidR="001A4CBF" w:rsidRPr="007974C9" w14:paraId="2B4EFB92" w14:textId="77777777" w:rsidTr="001A4CBF">
        <w:trPr>
          <w:trHeight w:hRule="exact" w:val="340"/>
          <w:jc w:val="center"/>
        </w:trPr>
        <w:tc>
          <w:tcPr>
            <w:tcW w:w="1178" w:type="pct"/>
            <w:vAlign w:val="center"/>
          </w:tcPr>
          <w:p w14:paraId="607FF41E" w14:textId="77777777" w:rsidR="000E74DA" w:rsidRPr="007974C9" w:rsidRDefault="000E74DA" w:rsidP="001A4CBF">
            <w:pPr>
              <w:spacing w:line="320" w:lineRule="exact"/>
              <w:ind w:firstLine="0"/>
              <w:jc w:val="center"/>
            </w:pPr>
            <w:r w:rsidRPr="007974C9">
              <w:t>Xơ gan</w:t>
            </w:r>
          </w:p>
        </w:tc>
        <w:tc>
          <w:tcPr>
            <w:tcW w:w="936" w:type="pct"/>
            <w:vAlign w:val="center"/>
          </w:tcPr>
          <w:p w14:paraId="27C50847" w14:textId="77777777" w:rsidR="000E74DA" w:rsidRPr="007974C9" w:rsidRDefault="000E74DA" w:rsidP="001A4CBF">
            <w:pPr>
              <w:spacing w:line="320" w:lineRule="exact"/>
              <w:ind w:firstLine="0"/>
              <w:jc w:val="center"/>
            </w:pPr>
            <w:r w:rsidRPr="007974C9">
              <w:t>5 (8,1)</w:t>
            </w:r>
          </w:p>
        </w:tc>
        <w:tc>
          <w:tcPr>
            <w:tcW w:w="836" w:type="pct"/>
            <w:vAlign w:val="center"/>
          </w:tcPr>
          <w:p w14:paraId="4CDB5C6A" w14:textId="77777777" w:rsidR="000E74DA" w:rsidRPr="007974C9" w:rsidRDefault="000E74DA" w:rsidP="001A4CBF">
            <w:pPr>
              <w:spacing w:line="320" w:lineRule="exact"/>
              <w:ind w:firstLine="0"/>
              <w:jc w:val="center"/>
            </w:pPr>
            <w:r w:rsidRPr="007974C9">
              <w:t>57 (91,9)</w:t>
            </w:r>
          </w:p>
        </w:tc>
        <w:tc>
          <w:tcPr>
            <w:tcW w:w="492" w:type="pct"/>
            <w:vMerge/>
            <w:vAlign w:val="center"/>
          </w:tcPr>
          <w:p w14:paraId="1675396F" w14:textId="77777777" w:rsidR="000E74DA" w:rsidRPr="007974C9" w:rsidRDefault="000E74DA" w:rsidP="001A4CBF">
            <w:pPr>
              <w:spacing w:line="320" w:lineRule="exact"/>
              <w:jc w:val="center"/>
            </w:pPr>
          </w:p>
        </w:tc>
        <w:tc>
          <w:tcPr>
            <w:tcW w:w="967" w:type="pct"/>
            <w:vMerge/>
            <w:vAlign w:val="center"/>
          </w:tcPr>
          <w:p w14:paraId="2A291285" w14:textId="77777777" w:rsidR="000E74DA" w:rsidRPr="007974C9" w:rsidRDefault="000E74DA" w:rsidP="001A4CBF">
            <w:pPr>
              <w:spacing w:line="320" w:lineRule="exact"/>
              <w:jc w:val="center"/>
            </w:pPr>
          </w:p>
        </w:tc>
        <w:tc>
          <w:tcPr>
            <w:tcW w:w="591" w:type="pct"/>
            <w:vMerge/>
            <w:vAlign w:val="center"/>
          </w:tcPr>
          <w:p w14:paraId="04B83ED4" w14:textId="77777777" w:rsidR="000E74DA" w:rsidRPr="007974C9" w:rsidRDefault="000E74DA" w:rsidP="001A4CBF">
            <w:pPr>
              <w:spacing w:line="320" w:lineRule="exact"/>
              <w:jc w:val="center"/>
            </w:pPr>
          </w:p>
        </w:tc>
      </w:tr>
      <w:tr w:rsidR="001A4CBF" w:rsidRPr="007974C9" w14:paraId="459097BE" w14:textId="77777777" w:rsidTr="001A4CBF">
        <w:trPr>
          <w:trHeight w:hRule="exact" w:val="340"/>
          <w:jc w:val="center"/>
        </w:trPr>
        <w:tc>
          <w:tcPr>
            <w:tcW w:w="1178" w:type="pct"/>
            <w:vAlign w:val="center"/>
          </w:tcPr>
          <w:p w14:paraId="1015DE7E" w14:textId="77777777" w:rsidR="000E74DA" w:rsidRPr="007974C9" w:rsidRDefault="000E74DA" w:rsidP="001A4CBF">
            <w:pPr>
              <w:spacing w:line="320" w:lineRule="exact"/>
              <w:ind w:firstLine="0"/>
              <w:jc w:val="center"/>
            </w:pPr>
            <w:r w:rsidRPr="007974C9">
              <w:t>UTBMTBG</w:t>
            </w:r>
          </w:p>
        </w:tc>
        <w:tc>
          <w:tcPr>
            <w:tcW w:w="936" w:type="pct"/>
            <w:vAlign w:val="center"/>
          </w:tcPr>
          <w:p w14:paraId="32054212" w14:textId="77777777" w:rsidR="000E74DA" w:rsidRPr="007974C9" w:rsidRDefault="000E74DA" w:rsidP="001A4CBF">
            <w:pPr>
              <w:spacing w:line="320" w:lineRule="exact"/>
              <w:ind w:firstLine="0"/>
              <w:jc w:val="center"/>
            </w:pPr>
            <w:r w:rsidRPr="007974C9">
              <w:t>26 (16,4)</w:t>
            </w:r>
          </w:p>
        </w:tc>
        <w:tc>
          <w:tcPr>
            <w:tcW w:w="836" w:type="pct"/>
            <w:vAlign w:val="center"/>
          </w:tcPr>
          <w:p w14:paraId="0EC46C28" w14:textId="77777777" w:rsidR="000E74DA" w:rsidRPr="007974C9" w:rsidRDefault="000E74DA" w:rsidP="001A4CBF">
            <w:pPr>
              <w:spacing w:line="320" w:lineRule="exact"/>
              <w:ind w:firstLine="0"/>
              <w:jc w:val="center"/>
            </w:pPr>
            <w:r w:rsidRPr="007974C9">
              <w:t>133 (83,6)</w:t>
            </w:r>
          </w:p>
        </w:tc>
        <w:tc>
          <w:tcPr>
            <w:tcW w:w="492" w:type="pct"/>
            <w:vMerge w:val="restart"/>
            <w:vAlign w:val="center"/>
          </w:tcPr>
          <w:p w14:paraId="2075F62D" w14:textId="77777777" w:rsidR="000E74DA" w:rsidRPr="007974C9" w:rsidRDefault="000E74DA" w:rsidP="001A4CBF">
            <w:pPr>
              <w:spacing w:line="320" w:lineRule="exact"/>
              <w:ind w:firstLine="0"/>
              <w:jc w:val="center"/>
            </w:pPr>
            <w:r w:rsidRPr="007974C9">
              <w:t>6,19</w:t>
            </w:r>
          </w:p>
        </w:tc>
        <w:tc>
          <w:tcPr>
            <w:tcW w:w="967" w:type="pct"/>
            <w:vMerge w:val="restart"/>
            <w:vAlign w:val="center"/>
          </w:tcPr>
          <w:p w14:paraId="6871E64D" w14:textId="77777777" w:rsidR="000E74DA" w:rsidRPr="007974C9" w:rsidRDefault="000E74DA" w:rsidP="001A4CBF">
            <w:pPr>
              <w:spacing w:line="320" w:lineRule="exact"/>
              <w:ind w:firstLine="0"/>
              <w:jc w:val="center"/>
            </w:pPr>
            <w:r w:rsidRPr="007974C9">
              <w:t>1,82 - 21,05</w:t>
            </w:r>
          </w:p>
        </w:tc>
        <w:tc>
          <w:tcPr>
            <w:tcW w:w="591" w:type="pct"/>
            <w:vMerge w:val="restart"/>
            <w:vAlign w:val="center"/>
          </w:tcPr>
          <w:p w14:paraId="749CFC86" w14:textId="7873F4FF" w:rsidR="000E74DA" w:rsidRPr="007974C9" w:rsidRDefault="000E74DA" w:rsidP="001A4CBF">
            <w:pPr>
              <w:spacing w:line="320" w:lineRule="exact"/>
              <w:ind w:firstLine="0"/>
              <w:jc w:val="center"/>
              <w:rPr>
                <w:vertAlign w:val="superscript"/>
              </w:rPr>
            </w:pPr>
            <w:r w:rsidRPr="007974C9">
              <w:t>0,001</w:t>
            </w:r>
          </w:p>
        </w:tc>
      </w:tr>
      <w:tr w:rsidR="001A4CBF" w:rsidRPr="007974C9" w14:paraId="090F757C" w14:textId="77777777" w:rsidTr="001A4CBF">
        <w:trPr>
          <w:trHeight w:hRule="exact" w:val="340"/>
          <w:jc w:val="center"/>
        </w:trPr>
        <w:tc>
          <w:tcPr>
            <w:tcW w:w="1178" w:type="pct"/>
            <w:vAlign w:val="center"/>
          </w:tcPr>
          <w:p w14:paraId="571A1FA0" w14:textId="77777777" w:rsidR="000E74DA" w:rsidRPr="007974C9" w:rsidRDefault="000E74DA" w:rsidP="001A4CBF">
            <w:pPr>
              <w:spacing w:line="320" w:lineRule="exact"/>
              <w:ind w:firstLine="0"/>
              <w:jc w:val="center"/>
            </w:pPr>
            <w:r w:rsidRPr="007974C9">
              <w:t>Viêm gan mạn</w:t>
            </w:r>
          </w:p>
        </w:tc>
        <w:tc>
          <w:tcPr>
            <w:tcW w:w="936" w:type="pct"/>
            <w:vAlign w:val="center"/>
          </w:tcPr>
          <w:p w14:paraId="203C2188" w14:textId="77777777" w:rsidR="000E74DA" w:rsidRPr="007974C9" w:rsidRDefault="000E74DA" w:rsidP="001A4CBF">
            <w:pPr>
              <w:spacing w:line="320" w:lineRule="exact"/>
              <w:ind w:firstLine="0"/>
              <w:jc w:val="center"/>
            </w:pPr>
            <w:r w:rsidRPr="007974C9">
              <w:t>3 (3,1)</w:t>
            </w:r>
          </w:p>
        </w:tc>
        <w:tc>
          <w:tcPr>
            <w:tcW w:w="836" w:type="pct"/>
            <w:vAlign w:val="center"/>
          </w:tcPr>
          <w:p w14:paraId="3DDF212B" w14:textId="77777777" w:rsidR="000E74DA" w:rsidRPr="007974C9" w:rsidRDefault="000E74DA" w:rsidP="001A4CBF">
            <w:pPr>
              <w:spacing w:line="320" w:lineRule="exact"/>
              <w:ind w:firstLine="0"/>
              <w:jc w:val="center"/>
            </w:pPr>
            <w:r w:rsidRPr="007974C9">
              <w:t>95 (96,9)</w:t>
            </w:r>
          </w:p>
        </w:tc>
        <w:tc>
          <w:tcPr>
            <w:tcW w:w="492" w:type="pct"/>
            <w:vMerge/>
            <w:vAlign w:val="center"/>
          </w:tcPr>
          <w:p w14:paraId="34084264" w14:textId="77777777" w:rsidR="000E74DA" w:rsidRPr="007974C9" w:rsidRDefault="000E74DA" w:rsidP="001A4CBF">
            <w:pPr>
              <w:spacing w:line="320" w:lineRule="exact"/>
              <w:jc w:val="center"/>
            </w:pPr>
          </w:p>
        </w:tc>
        <w:tc>
          <w:tcPr>
            <w:tcW w:w="967" w:type="pct"/>
            <w:vMerge/>
            <w:vAlign w:val="center"/>
          </w:tcPr>
          <w:p w14:paraId="3BE7D304" w14:textId="77777777" w:rsidR="000E74DA" w:rsidRPr="007974C9" w:rsidRDefault="000E74DA" w:rsidP="001A4CBF">
            <w:pPr>
              <w:spacing w:line="320" w:lineRule="exact"/>
              <w:jc w:val="center"/>
            </w:pPr>
          </w:p>
        </w:tc>
        <w:tc>
          <w:tcPr>
            <w:tcW w:w="591" w:type="pct"/>
            <w:vMerge/>
            <w:vAlign w:val="center"/>
          </w:tcPr>
          <w:p w14:paraId="47970E61" w14:textId="77777777" w:rsidR="000E74DA" w:rsidRPr="007974C9" w:rsidRDefault="000E74DA" w:rsidP="001A4CBF">
            <w:pPr>
              <w:spacing w:line="320" w:lineRule="exact"/>
              <w:jc w:val="center"/>
            </w:pPr>
          </w:p>
        </w:tc>
      </w:tr>
      <w:tr w:rsidR="001A4CBF" w:rsidRPr="007974C9" w14:paraId="09A1DBBE" w14:textId="77777777" w:rsidTr="001A4CBF">
        <w:trPr>
          <w:trHeight w:hRule="exact" w:val="340"/>
          <w:jc w:val="center"/>
        </w:trPr>
        <w:tc>
          <w:tcPr>
            <w:tcW w:w="1178" w:type="pct"/>
            <w:vAlign w:val="center"/>
          </w:tcPr>
          <w:p w14:paraId="311ACC25" w14:textId="77777777" w:rsidR="000E74DA" w:rsidRPr="007974C9" w:rsidRDefault="000E74DA" w:rsidP="001A4CBF">
            <w:pPr>
              <w:spacing w:line="320" w:lineRule="exact"/>
              <w:ind w:firstLine="0"/>
              <w:jc w:val="center"/>
            </w:pPr>
            <w:r w:rsidRPr="007974C9">
              <w:t>UTBMTBG</w:t>
            </w:r>
          </w:p>
        </w:tc>
        <w:tc>
          <w:tcPr>
            <w:tcW w:w="936" w:type="pct"/>
            <w:vAlign w:val="center"/>
          </w:tcPr>
          <w:p w14:paraId="6C1686D3" w14:textId="77777777" w:rsidR="000E74DA" w:rsidRPr="007974C9" w:rsidRDefault="000E74DA" w:rsidP="001A4CBF">
            <w:pPr>
              <w:spacing w:line="320" w:lineRule="exact"/>
              <w:ind w:firstLine="0"/>
              <w:jc w:val="center"/>
            </w:pPr>
            <w:r w:rsidRPr="007974C9">
              <w:t>26 (16,4)</w:t>
            </w:r>
          </w:p>
        </w:tc>
        <w:tc>
          <w:tcPr>
            <w:tcW w:w="836" w:type="pct"/>
            <w:vAlign w:val="center"/>
          </w:tcPr>
          <w:p w14:paraId="373F2F42" w14:textId="77777777" w:rsidR="000E74DA" w:rsidRPr="007974C9" w:rsidRDefault="000E74DA" w:rsidP="001A4CBF">
            <w:pPr>
              <w:spacing w:line="320" w:lineRule="exact"/>
              <w:ind w:firstLine="0"/>
              <w:jc w:val="center"/>
            </w:pPr>
            <w:r w:rsidRPr="007974C9">
              <w:t>133 (83,6)</w:t>
            </w:r>
          </w:p>
        </w:tc>
        <w:tc>
          <w:tcPr>
            <w:tcW w:w="492" w:type="pct"/>
            <w:vMerge w:val="restart"/>
            <w:vAlign w:val="center"/>
          </w:tcPr>
          <w:p w14:paraId="0E04D251" w14:textId="77777777" w:rsidR="000E74DA" w:rsidRPr="007974C9" w:rsidRDefault="000E74DA" w:rsidP="001A4CBF">
            <w:pPr>
              <w:spacing w:line="320" w:lineRule="exact"/>
              <w:ind w:firstLine="0"/>
              <w:jc w:val="center"/>
            </w:pPr>
            <w:r w:rsidRPr="007974C9">
              <w:t>3,71</w:t>
            </w:r>
          </w:p>
        </w:tc>
        <w:tc>
          <w:tcPr>
            <w:tcW w:w="967" w:type="pct"/>
            <w:vMerge w:val="restart"/>
            <w:vAlign w:val="center"/>
          </w:tcPr>
          <w:p w14:paraId="6A053102" w14:textId="77777777" w:rsidR="000E74DA" w:rsidRPr="007974C9" w:rsidRDefault="000E74DA" w:rsidP="001A4CBF">
            <w:pPr>
              <w:spacing w:line="320" w:lineRule="exact"/>
              <w:ind w:firstLine="0"/>
              <w:jc w:val="center"/>
            </w:pPr>
            <w:r w:rsidRPr="007974C9">
              <w:t>1,63 - 8,48</w:t>
            </w:r>
          </w:p>
        </w:tc>
        <w:tc>
          <w:tcPr>
            <w:tcW w:w="591" w:type="pct"/>
            <w:vMerge w:val="restart"/>
            <w:vAlign w:val="center"/>
          </w:tcPr>
          <w:p w14:paraId="643613C8" w14:textId="138ADBAB" w:rsidR="000E74DA" w:rsidRPr="007974C9" w:rsidRDefault="000E74DA" w:rsidP="001A4CBF">
            <w:pPr>
              <w:spacing w:line="320" w:lineRule="exact"/>
              <w:ind w:firstLine="0"/>
              <w:jc w:val="center"/>
              <w:rPr>
                <w:vertAlign w:val="superscript"/>
              </w:rPr>
            </w:pPr>
            <w:r w:rsidRPr="007974C9">
              <w:t>0,001</w:t>
            </w:r>
          </w:p>
        </w:tc>
      </w:tr>
      <w:tr w:rsidR="001A4CBF" w:rsidRPr="007974C9" w14:paraId="21EE47AF" w14:textId="77777777" w:rsidTr="001A4CBF">
        <w:trPr>
          <w:trHeight w:hRule="exact" w:val="340"/>
          <w:jc w:val="center"/>
        </w:trPr>
        <w:tc>
          <w:tcPr>
            <w:tcW w:w="1178" w:type="pct"/>
            <w:vAlign w:val="center"/>
          </w:tcPr>
          <w:p w14:paraId="2177B3B5" w14:textId="77777777" w:rsidR="000E74DA" w:rsidRPr="007974C9" w:rsidRDefault="000E74DA" w:rsidP="001A4CBF">
            <w:pPr>
              <w:spacing w:line="320" w:lineRule="exact"/>
              <w:ind w:firstLine="0"/>
              <w:jc w:val="center"/>
            </w:pPr>
            <w:r w:rsidRPr="007974C9">
              <w:t>Không ung thư</w:t>
            </w:r>
          </w:p>
        </w:tc>
        <w:tc>
          <w:tcPr>
            <w:tcW w:w="936" w:type="pct"/>
            <w:vAlign w:val="center"/>
          </w:tcPr>
          <w:p w14:paraId="0835FCA0" w14:textId="77777777" w:rsidR="000E74DA" w:rsidRPr="007974C9" w:rsidRDefault="000E74DA" w:rsidP="001A4CBF">
            <w:pPr>
              <w:spacing w:line="320" w:lineRule="exact"/>
              <w:ind w:firstLine="0"/>
              <w:jc w:val="center"/>
            </w:pPr>
            <w:r w:rsidRPr="007974C9">
              <w:t>8 (5,0)</w:t>
            </w:r>
          </w:p>
        </w:tc>
        <w:tc>
          <w:tcPr>
            <w:tcW w:w="836" w:type="pct"/>
            <w:vAlign w:val="center"/>
          </w:tcPr>
          <w:p w14:paraId="1A293FBF" w14:textId="1DDE24E2" w:rsidR="000E74DA" w:rsidRPr="007974C9" w:rsidRDefault="000E74DA" w:rsidP="001A4CBF">
            <w:pPr>
              <w:pStyle w:val="ListParagraph"/>
              <w:numPr>
                <w:ilvl w:val="0"/>
                <w:numId w:val="17"/>
              </w:numPr>
              <w:spacing w:line="320" w:lineRule="exact"/>
              <w:jc w:val="center"/>
            </w:pPr>
            <w:r w:rsidRPr="007974C9">
              <w:t>5,0)</w:t>
            </w:r>
          </w:p>
        </w:tc>
        <w:tc>
          <w:tcPr>
            <w:tcW w:w="492" w:type="pct"/>
            <w:vMerge/>
            <w:vAlign w:val="center"/>
          </w:tcPr>
          <w:p w14:paraId="3B7F5003" w14:textId="77777777" w:rsidR="000E74DA" w:rsidRPr="007974C9" w:rsidRDefault="000E74DA" w:rsidP="00FC63CE">
            <w:pPr>
              <w:spacing w:line="320" w:lineRule="exact"/>
              <w:jc w:val="center"/>
            </w:pPr>
          </w:p>
        </w:tc>
        <w:tc>
          <w:tcPr>
            <w:tcW w:w="967" w:type="pct"/>
            <w:vMerge/>
            <w:vAlign w:val="center"/>
          </w:tcPr>
          <w:p w14:paraId="1E2D63D3" w14:textId="77777777" w:rsidR="000E74DA" w:rsidRPr="007974C9" w:rsidRDefault="000E74DA" w:rsidP="00FC63CE">
            <w:pPr>
              <w:spacing w:line="320" w:lineRule="exact"/>
              <w:jc w:val="center"/>
            </w:pPr>
          </w:p>
        </w:tc>
        <w:tc>
          <w:tcPr>
            <w:tcW w:w="591" w:type="pct"/>
            <w:vMerge/>
            <w:vAlign w:val="center"/>
          </w:tcPr>
          <w:p w14:paraId="4E5B5C3C" w14:textId="77777777" w:rsidR="000E74DA" w:rsidRPr="007974C9" w:rsidRDefault="000E74DA" w:rsidP="00FC63CE">
            <w:pPr>
              <w:spacing w:line="320" w:lineRule="exact"/>
              <w:jc w:val="center"/>
            </w:pPr>
          </w:p>
        </w:tc>
      </w:tr>
    </w:tbl>
    <w:p w14:paraId="09FFD8D3" w14:textId="77777777" w:rsidR="001A4CBF" w:rsidRPr="007974C9" w:rsidRDefault="000E74DA" w:rsidP="001A4CBF">
      <w:pPr>
        <w:spacing w:line="340" w:lineRule="exact"/>
        <w:ind w:firstLine="720"/>
      </w:pPr>
      <w:r w:rsidRPr="007974C9">
        <w:t>Tỷ lệ h</w:t>
      </w:r>
      <w:r w:rsidRPr="007974C9">
        <w:rPr>
          <w:i/>
        </w:rPr>
        <w:t>TERT</w:t>
      </w:r>
      <w:r w:rsidRPr="007974C9">
        <w:t xml:space="preserve"> mRNA dương tính ở bệnh nhân UTBMTBG cao hơn có ý nghĩa thống kê so với nhóm viêm gan B mạn (16,4% so với 3,1%, theo thứ tự, p = 0,001), và nhóm không ung thư. h</w:t>
      </w:r>
      <w:r w:rsidRPr="007974C9">
        <w:rPr>
          <w:i/>
        </w:rPr>
        <w:t>TERT</w:t>
      </w:r>
      <w:r w:rsidRPr="007974C9">
        <w:t xml:space="preserve"> mRNA dương tính có nguy cơ UTBMTBG cao hơn khi h</w:t>
      </w:r>
      <w:r w:rsidRPr="007974C9">
        <w:rPr>
          <w:i/>
        </w:rPr>
        <w:t>TERT</w:t>
      </w:r>
      <w:r w:rsidRPr="007974C9">
        <w:t xml:space="preserve"> mRNA âm </w:t>
      </w:r>
      <w:r w:rsidRPr="007974C9">
        <w:lastRenderedPageBreak/>
        <w:t>tính ở nhóm viêm gan mạn và nhóm không ung thư với lần lượt là 6,19 lần (95%CI: 1,82 - 21,05); 3,71 lần (95%CI: 1,63 - 8,48).</w:t>
      </w:r>
    </w:p>
    <w:p w14:paraId="5C4A64C8" w14:textId="5E303545" w:rsidR="001A4CBF" w:rsidRPr="007974C9" w:rsidRDefault="001A4CBF" w:rsidP="001A4CBF">
      <w:pPr>
        <w:spacing w:line="340" w:lineRule="exact"/>
        <w:ind w:firstLine="720"/>
        <w:jc w:val="center"/>
        <w:rPr>
          <w:rFonts w:eastAsia="Times New Roman"/>
          <w:b/>
          <w:bCs/>
          <w:iCs/>
          <w:noProof/>
        </w:rPr>
      </w:pPr>
      <w:r w:rsidRPr="007974C9">
        <w:rPr>
          <w:rFonts w:eastAsia="Times New Roman"/>
          <w:b/>
          <w:iCs/>
          <w:noProof/>
        </w:rPr>
        <w:t>Bảng 3.</w:t>
      </w:r>
      <w:r w:rsidR="00576004" w:rsidRPr="007974C9">
        <w:rPr>
          <w:rFonts w:eastAsia="Times New Roman"/>
          <w:b/>
          <w:iCs/>
          <w:noProof/>
        </w:rPr>
        <w:t>4</w:t>
      </w:r>
      <w:r w:rsidRPr="007974C9">
        <w:rPr>
          <w:rFonts w:eastAsia="Times New Roman"/>
          <w:b/>
          <w:bCs/>
          <w:iCs/>
          <w:noProof/>
        </w:rPr>
        <w:t xml:space="preserve">. Giá trị của nồng độ AFP huyết tương, phối hợp AFP với đột biến </w:t>
      </w:r>
      <w:r w:rsidR="007A77A6" w:rsidRPr="007974C9">
        <w:rPr>
          <w:rFonts w:eastAsia="Times New Roman"/>
          <w:b/>
          <w:bCs/>
          <w:iCs/>
          <w:noProof/>
        </w:rPr>
        <w:t>h</w:t>
      </w:r>
      <w:r w:rsidRPr="007974C9">
        <w:rPr>
          <w:rFonts w:eastAsia="Times New Roman"/>
          <w:b/>
          <w:bCs/>
          <w:i/>
          <w:iCs/>
          <w:noProof/>
        </w:rPr>
        <w:t xml:space="preserve">TERT </w:t>
      </w:r>
      <w:r w:rsidRPr="007974C9">
        <w:rPr>
          <w:rFonts w:eastAsia="Times New Roman"/>
          <w:b/>
          <w:bCs/>
          <w:iCs/>
          <w:noProof/>
        </w:rPr>
        <w:t>C228T và h</w:t>
      </w:r>
      <w:r w:rsidRPr="007974C9">
        <w:rPr>
          <w:rFonts w:eastAsia="Times New Roman"/>
          <w:b/>
          <w:bCs/>
          <w:i/>
          <w:noProof/>
        </w:rPr>
        <w:t>TERT</w:t>
      </w:r>
      <w:r w:rsidRPr="007974C9">
        <w:rPr>
          <w:rFonts w:eastAsia="Times New Roman"/>
          <w:b/>
          <w:bCs/>
          <w:iCs/>
          <w:noProof/>
        </w:rPr>
        <w:t xml:space="preserve"> mRNA trong chẩn đoán UTBMTBG (nhóm chứng xơ gan)</w:t>
      </w:r>
    </w:p>
    <w:tbl>
      <w:tblPr>
        <w:tblStyle w:val="TableGrid"/>
        <w:tblW w:w="7088" w:type="dxa"/>
        <w:jc w:val="center"/>
        <w:tblLook w:val="04A0" w:firstRow="1" w:lastRow="0" w:firstColumn="1" w:lastColumn="0" w:noHBand="0" w:noVBand="1"/>
      </w:tblPr>
      <w:tblGrid>
        <w:gridCol w:w="1239"/>
        <w:gridCol w:w="1029"/>
        <w:gridCol w:w="851"/>
        <w:gridCol w:w="1276"/>
        <w:gridCol w:w="850"/>
        <w:gridCol w:w="851"/>
        <w:gridCol w:w="992"/>
      </w:tblGrid>
      <w:tr w:rsidR="00CD04FD" w:rsidRPr="007974C9" w14:paraId="64A8CBED" w14:textId="77777777" w:rsidTr="00CD04FD">
        <w:trPr>
          <w:jc w:val="center"/>
        </w:trPr>
        <w:tc>
          <w:tcPr>
            <w:tcW w:w="1239" w:type="dxa"/>
          </w:tcPr>
          <w:p w14:paraId="74F540CB" w14:textId="6629D53E" w:rsidR="00CD04FD" w:rsidRPr="007974C9" w:rsidRDefault="00CD04FD" w:rsidP="001A4CBF">
            <w:pPr>
              <w:spacing w:line="340" w:lineRule="exact"/>
              <w:ind w:firstLine="0"/>
              <w:jc w:val="center"/>
            </w:pPr>
            <w:r w:rsidRPr="007974C9">
              <w:t>Chỉ số</w:t>
            </w:r>
          </w:p>
        </w:tc>
        <w:tc>
          <w:tcPr>
            <w:tcW w:w="1029" w:type="dxa"/>
          </w:tcPr>
          <w:p w14:paraId="7FC3A08E" w14:textId="47413A09" w:rsidR="00CD04FD" w:rsidRPr="007974C9" w:rsidRDefault="00CD04FD" w:rsidP="001A4CBF">
            <w:pPr>
              <w:spacing w:line="340" w:lineRule="exact"/>
              <w:ind w:firstLine="0"/>
              <w:jc w:val="center"/>
            </w:pPr>
            <w:r w:rsidRPr="007974C9">
              <w:t>Điểm cắt</w:t>
            </w:r>
          </w:p>
        </w:tc>
        <w:tc>
          <w:tcPr>
            <w:tcW w:w="851" w:type="dxa"/>
          </w:tcPr>
          <w:p w14:paraId="0EF36EAF" w14:textId="6EF12A64" w:rsidR="00CD04FD" w:rsidRPr="007974C9" w:rsidRDefault="00CD04FD" w:rsidP="001A4CBF">
            <w:pPr>
              <w:spacing w:line="340" w:lineRule="exact"/>
              <w:ind w:firstLine="0"/>
              <w:jc w:val="center"/>
            </w:pPr>
            <w:r w:rsidRPr="007974C9">
              <w:t>AUC</w:t>
            </w:r>
          </w:p>
        </w:tc>
        <w:tc>
          <w:tcPr>
            <w:tcW w:w="1276" w:type="dxa"/>
          </w:tcPr>
          <w:p w14:paraId="2BE9F63C" w14:textId="33D26A6E" w:rsidR="00CD04FD" w:rsidRPr="007974C9" w:rsidRDefault="00CD04FD" w:rsidP="001A4CBF">
            <w:pPr>
              <w:spacing w:line="340" w:lineRule="exact"/>
              <w:ind w:firstLine="0"/>
              <w:jc w:val="center"/>
            </w:pPr>
            <w:r w:rsidRPr="007974C9">
              <w:t>95%CI</w:t>
            </w:r>
          </w:p>
        </w:tc>
        <w:tc>
          <w:tcPr>
            <w:tcW w:w="850" w:type="dxa"/>
          </w:tcPr>
          <w:p w14:paraId="49981A49" w14:textId="053A9436" w:rsidR="00CD04FD" w:rsidRPr="007974C9" w:rsidRDefault="00CD04FD" w:rsidP="001A4CBF">
            <w:pPr>
              <w:spacing w:line="340" w:lineRule="exact"/>
              <w:ind w:firstLine="0"/>
              <w:jc w:val="center"/>
            </w:pPr>
            <w:r w:rsidRPr="007974C9">
              <w:t>Se (%)</w:t>
            </w:r>
          </w:p>
        </w:tc>
        <w:tc>
          <w:tcPr>
            <w:tcW w:w="851" w:type="dxa"/>
          </w:tcPr>
          <w:p w14:paraId="6B354F17" w14:textId="68F51671" w:rsidR="00CD04FD" w:rsidRPr="007974C9" w:rsidRDefault="00CD04FD" w:rsidP="001A4CBF">
            <w:pPr>
              <w:spacing w:line="340" w:lineRule="exact"/>
              <w:ind w:firstLine="0"/>
              <w:jc w:val="center"/>
            </w:pPr>
            <w:r w:rsidRPr="007974C9">
              <w:t>Sp (%)</w:t>
            </w:r>
          </w:p>
        </w:tc>
        <w:tc>
          <w:tcPr>
            <w:tcW w:w="992" w:type="dxa"/>
          </w:tcPr>
          <w:p w14:paraId="4DB99C2A" w14:textId="3E22424E" w:rsidR="00CD04FD" w:rsidRPr="007974C9" w:rsidRDefault="00CD04FD" w:rsidP="001A4CBF">
            <w:pPr>
              <w:spacing w:line="340" w:lineRule="exact"/>
              <w:ind w:firstLine="0"/>
              <w:jc w:val="center"/>
            </w:pPr>
            <w:r w:rsidRPr="007974C9">
              <w:t>p</w:t>
            </w:r>
          </w:p>
        </w:tc>
      </w:tr>
      <w:tr w:rsidR="00CD04FD" w:rsidRPr="007974C9" w14:paraId="6349F33D" w14:textId="77777777" w:rsidTr="00CD04FD">
        <w:trPr>
          <w:jc w:val="center"/>
        </w:trPr>
        <w:tc>
          <w:tcPr>
            <w:tcW w:w="1239" w:type="dxa"/>
          </w:tcPr>
          <w:p w14:paraId="3AA426AE" w14:textId="2AAB8837" w:rsidR="00CD04FD" w:rsidRPr="007974C9" w:rsidRDefault="00CD04FD" w:rsidP="001A4CBF">
            <w:pPr>
              <w:spacing w:line="340" w:lineRule="exact"/>
              <w:ind w:firstLine="0"/>
              <w:jc w:val="center"/>
            </w:pPr>
            <w:r w:rsidRPr="007974C9">
              <w:t>AFP</w:t>
            </w:r>
          </w:p>
        </w:tc>
        <w:tc>
          <w:tcPr>
            <w:tcW w:w="1029" w:type="dxa"/>
          </w:tcPr>
          <w:p w14:paraId="466CA40C" w14:textId="5545A05B" w:rsidR="00CD04FD" w:rsidRPr="007974C9" w:rsidRDefault="00CD04FD" w:rsidP="001A4CBF">
            <w:pPr>
              <w:spacing w:line="340" w:lineRule="exact"/>
              <w:ind w:firstLine="0"/>
              <w:jc w:val="center"/>
            </w:pPr>
            <w:r w:rsidRPr="007974C9">
              <w:t>26,1</w:t>
            </w:r>
          </w:p>
        </w:tc>
        <w:tc>
          <w:tcPr>
            <w:tcW w:w="851" w:type="dxa"/>
          </w:tcPr>
          <w:p w14:paraId="50DE3B19" w14:textId="34098909" w:rsidR="00CD04FD" w:rsidRPr="007974C9" w:rsidRDefault="00CD04FD" w:rsidP="001A4CBF">
            <w:pPr>
              <w:spacing w:line="340" w:lineRule="exact"/>
              <w:ind w:firstLine="0"/>
              <w:jc w:val="center"/>
            </w:pPr>
            <w:r w:rsidRPr="007974C9">
              <w:t>0,76</w:t>
            </w:r>
          </w:p>
        </w:tc>
        <w:tc>
          <w:tcPr>
            <w:tcW w:w="1276" w:type="dxa"/>
          </w:tcPr>
          <w:p w14:paraId="788E06A5" w14:textId="36BD06FB" w:rsidR="00CD04FD" w:rsidRPr="007974C9" w:rsidRDefault="00CD04FD" w:rsidP="001A4CBF">
            <w:pPr>
              <w:spacing w:line="340" w:lineRule="exact"/>
              <w:ind w:firstLine="0"/>
              <w:jc w:val="center"/>
            </w:pPr>
            <w:r w:rsidRPr="007974C9">
              <w:t>0,70-0,82</w:t>
            </w:r>
          </w:p>
        </w:tc>
        <w:tc>
          <w:tcPr>
            <w:tcW w:w="850" w:type="dxa"/>
          </w:tcPr>
          <w:p w14:paraId="7BA1DC9A" w14:textId="79930CCB" w:rsidR="00CD04FD" w:rsidRPr="007974C9" w:rsidRDefault="00CD04FD" w:rsidP="001A4CBF">
            <w:pPr>
              <w:spacing w:line="340" w:lineRule="exact"/>
              <w:ind w:firstLine="0"/>
              <w:jc w:val="center"/>
            </w:pPr>
            <w:r w:rsidRPr="007974C9">
              <w:t>61,0</w:t>
            </w:r>
          </w:p>
        </w:tc>
        <w:tc>
          <w:tcPr>
            <w:tcW w:w="851" w:type="dxa"/>
          </w:tcPr>
          <w:p w14:paraId="0B98F91C" w14:textId="544C18C2" w:rsidR="00CD04FD" w:rsidRPr="007974C9" w:rsidRDefault="00CD04FD" w:rsidP="001A4CBF">
            <w:pPr>
              <w:spacing w:line="340" w:lineRule="exact"/>
              <w:ind w:firstLine="0"/>
              <w:jc w:val="center"/>
            </w:pPr>
            <w:r w:rsidRPr="007974C9">
              <w:t>89,7</w:t>
            </w:r>
          </w:p>
        </w:tc>
        <w:tc>
          <w:tcPr>
            <w:tcW w:w="992" w:type="dxa"/>
          </w:tcPr>
          <w:p w14:paraId="37DAE32C" w14:textId="70AADAAD" w:rsidR="00CD04FD" w:rsidRPr="007974C9" w:rsidRDefault="00CD04FD" w:rsidP="001A4CBF">
            <w:pPr>
              <w:spacing w:line="340" w:lineRule="exact"/>
              <w:ind w:firstLine="0"/>
              <w:jc w:val="center"/>
            </w:pPr>
            <w:r w:rsidRPr="007974C9">
              <w:t>&lt; 0,001</w:t>
            </w:r>
          </w:p>
        </w:tc>
      </w:tr>
      <w:tr w:rsidR="00CD04FD" w:rsidRPr="007974C9" w14:paraId="191D6650" w14:textId="77777777" w:rsidTr="00CD04FD">
        <w:trPr>
          <w:jc w:val="center"/>
        </w:trPr>
        <w:tc>
          <w:tcPr>
            <w:tcW w:w="2268" w:type="dxa"/>
            <w:gridSpan w:val="2"/>
          </w:tcPr>
          <w:p w14:paraId="1068A059" w14:textId="6472B8D0" w:rsidR="00CD04FD" w:rsidRPr="007974C9" w:rsidRDefault="00CD04FD" w:rsidP="001A4CBF">
            <w:pPr>
              <w:spacing w:line="340" w:lineRule="exact"/>
              <w:ind w:firstLine="0"/>
              <w:jc w:val="center"/>
            </w:pPr>
            <w:r w:rsidRPr="007974C9">
              <w:t>AFP + h</w:t>
            </w:r>
            <w:r w:rsidRPr="007974C9">
              <w:rPr>
                <w:i/>
                <w:iCs/>
              </w:rPr>
              <w:t>TERT</w:t>
            </w:r>
            <w:r w:rsidRPr="007974C9">
              <w:t xml:space="preserve"> C228T</w:t>
            </w:r>
          </w:p>
        </w:tc>
        <w:tc>
          <w:tcPr>
            <w:tcW w:w="851" w:type="dxa"/>
          </w:tcPr>
          <w:p w14:paraId="18DC2BE9" w14:textId="78AF8780" w:rsidR="00CD04FD" w:rsidRPr="007974C9" w:rsidRDefault="00CD04FD" w:rsidP="001A4CBF">
            <w:pPr>
              <w:spacing w:line="340" w:lineRule="exact"/>
              <w:ind w:firstLine="0"/>
              <w:jc w:val="center"/>
            </w:pPr>
            <w:r w:rsidRPr="007974C9">
              <w:t>0,81</w:t>
            </w:r>
          </w:p>
        </w:tc>
        <w:tc>
          <w:tcPr>
            <w:tcW w:w="1276" w:type="dxa"/>
          </w:tcPr>
          <w:p w14:paraId="518D3840" w14:textId="6FEEEDF4" w:rsidR="00CD04FD" w:rsidRPr="007974C9" w:rsidRDefault="00CD04FD" w:rsidP="001A4CBF">
            <w:pPr>
              <w:spacing w:line="340" w:lineRule="exact"/>
              <w:ind w:firstLine="0"/>
              <w:jc w:val="center"/>
            </w:pPr>
            <w:r w:rsidRPr="007974C9">
              <w:t>0,75-0,86</w:t>
            </w:r>
          </w:p>
        </w:tc>
        <w:tc>
          <w:tcPr>
            <w:tcW w:w="850" w:type="dxa"/>
          </w:tcPr>
          <w:p w14:paraId="31B3C857" w14:textId="09E5E547" w:rsidR="00CD04FD" w:rsidRPr="007974C9" w:rsidRDefault="00CD04FD" w:rsidP="001A4CBF">
            <w:pPr>
              <w:spacing w:line="340" w:lineRule="exact"/>
              <w:ind w:firstLine="0"/>
              <w:jc w:val="center"/>
            </w:pPr>
            <w:r w:rsidRPr="007974C9">
              <w:t>60,4</w:t>
            </w:r>
          </w:p>
        </w:tc>
        <w:tc>
          <w:tcPr>
            <w:tcW w:w="851" w:type="dxa"/>
          </w:tcPr>
          <w:p w14:paraId="59198A52" w14:textId="79401DBA" w:rsidR="00CD04FD" w:rsidRPr="007974C9" w:rsidRDefault="00CD04FD" w:rsidP="001A4CBF">
            <w:pPr>
              <w:spacing w:line="340" w:lineRule="exact"/>
              <w:ind w:firstLine="0"/>
              <w:jc w:val="center"/>
            </w:pPr>
            <w:r w:rsidRPr="007974C9">
              <w:t>100</w:t>
            </w:r>
          </w:p>
        </w:tc>
        <w:tc>
          <w:tcPr>
            <w:tcW w:w="992" w:type="dxa"/>
          </w:tcPr>
          <w:p w14:paraId="1E1B51CA" w14:textId="0674349E" w:rsidR="00CD04FD" w:rsidRPr="007974C9" w:rsidRDefault="00CD04FD" w:rsidP="001A4CBF">
            <w:pPr>
              <w:spacing w:line="340" w:lineRule="exact"/>
              <w:ind w:firstLine="0"/>
              <w:jc w:val="center"/>
            </w:pPr>
            <w:r w:rsidRPr="007974C9">
              <w:t>&lt; 0,001</w:t>
            </w:r>
          </w:p>
        </w:tc>
      </w:tr>
      <w:tr w:rsidR="00CD04FD" w:rsidRPr="007974C9" w14:paraId="3E824C50" w14:textId="77777777" w:rsidTr="00CD04FD">
        <w:trPr>
          <w:jc w:val="center"/>
        </w:trPr>
        <w:tc>
          <w:tcPr>
            <w:tcW w:w="2268" w:type="dxa"/>
            <w:gridSpan w:val="2"/>
          </w:tcPr>
          <w:p w14:paraId="22E76DF4" w14:textId="134952A1" w:rsidR="00CD04FD" w:rsidRPr="007974C9" w:rsidRDefault="00CD04FD" w:rsidP="001A4CBF">
            <w:pPr>
              <w:spacing w:line="340" w:lineRule="exact"/>
              <w:ind w:firstLine="0"/>
              <w:jc w:val="center"/>
            </w:pPr>
            <w:r w:rsidRPr="007974C9">
              <w:t>AFP + h</w:t>
            </w:r>
            <w:r w:rsidRPr="007974C9">
              <w:rPr>
                <w:i/>
                <w:iCs/>
              </w:rPr>
              <w:t>TERT</w:t>
            </w:r>
            <w:r w:rsidRPr="007974C9">
              <w:t xml:space="preserve"> mRNA</w:t>
            </w:r>
          </w:p>
        </w:tc>
        <w:tc>
          <w:tcPr>
            <w:tcW w:w="851" w:type="dxa"/>
          </w:tcPr>
          <w:p w14:paraId="2371FA1E" w14:textId="7D984C1F" w:rsidR="00CD04FD" w:rsidRPr="007974C9" w:rsidRDefault="00CD04FD" w:rsidP="001A4CBF">
            <w:pPr>
              <w:spacing w:line="340" w:lineRule="exact"/>
              <w:ind w:firstLine="0"/>
              <w:jc w:val="center"/>
            </w:pPr>
            <w:r w:rsidRPr="007974C9">
              <w:t>0,76</w:t>
            </w:r>
          </w:p>
        </w:tc>
        <w:tc>
          <w:tcPr>
            <w:tcW w:w="1276" w:type="dxa"/>
          </w:tcPr>
          <w:p w14:paraId="66950785" w14:textId="22A104AE" w:rsidR="00CD04FD" w:rsidRPr="007974C9" w:rsidRDefault="00CD04FD" w:rsidP="001A4CBF">
            <w:pPr>
              <w:spacing w:line="340" w:lineRule="exact"/>
              <w:ind w:firstLine="0"/>
              <w:jc w:val="center"/>
            </w:pPr>
            <w:r w:rsidRPr="007974C9">
              <w:t>0,70-0,82</w:t>
            </w:r>
          </w:p>
        </w:tc>
        <w:tc>
          <w:tcPr>
            <w:tcW w:w="850" w:type="dxa"/>
          </w:tcPr>
          <w:p w14:paraId="7E4E631D" w14:textId="61AC0B58" w:rsidR="00CD04FD" w:rsidRPr="007974C9" w:rsidRDefault="00CD04FD" w:rsidP="001A4CBF">
            <w:pPr>
              <w:spacing w:line="340" w:lineRule="exact"/>
              <w:ind w:firstLine="0"/>
              <w:jc w:val="center"/>
            </w:pPr>
            <w:r w:rsidRPr="007974C9">
              <w:t>59,1</w:t>
            </w:r>
          </w:p>
        </w:tc>
        <w:tc>
          <w:tcPr>
            <w:tcW w:w="851" w:type="dxa"/>
          </w:tcPr>
          <w:p w14:paraId="203D3BA9" w14:textId="7590411B" w:rsidR="00CD04FD" w:rsidRPr="007974C9" w:rsidRDefault="00CD04FD" w:rsidP="001A4CBF">
            <w:pPr>
              <w:spacing w:line="340" w:lineRule="exact"/>
              <w:ind w:firstLine="0"/>
              <w:jc w:val="center"/>
            </w:pPr>
            <w:r w:rsidRPr="007974C9">
              <w:t>91,4</w:t>
            </w:r>
          </w:p>
        </w:tc>
        <w:tc>
          <w:tcPr>
            <w:tcW w:w="992" w:type="dxa"/>
          </w:tcPr>
          <w:p w14:paraId="6CD4E5D7" w14:textId="33133930" w:rsidR="00CD04FD" w:rsidRPr="007974C9" w:rsidRDefault="00CD04FD" w:rsidP="001A4CBF">
            <w:pPr>
              <w:spacing w:line="340" w:lineRule="exact"/>
              <w:ind w:firstLine="0"/>
              <w:jc w:val="center"/>
            </w:pPr>
            <w:r w:rsidRPr="007974C9">
              <w:t>&lt; 0,001</w:t>
            </w:r>
          </w:p>
        </w:tc>
      </w:tr>
    </w:tbl>
    <w:p w14:paraId="711B6A98" w14:textId="77777777" w:rsidR="00CD04FD" w:rsidRPr="007974C9" w:rsidRDefault="00CD04FD" w:rsidP="00CD04FD">
      <w:pPr>
        <w:pStyle w:val="Heading2"/>
        <w:numPr>
          <w:ilvl w:val="0"/>
          <w:numId w:val="0"/>
        </w:numPr>
        <w:ind w:firstLine="720"/>
        <w:rPr>
          <w:b w:val="0"/>
          <w:bCs/>
        </w:rPr>
      </w:pPr>
      <w:r w:rsidRPr="007974C9">
        <w:rPr>
          <w:b w:val="0"/>
          <w:bCs/>
        </w:rPr>
        <w:t xml:space="preserve">Với nhóm chứng xơ gan, AFP có giá trị khá trong chẩn đoán UTBMTBG với AUC 0,76 (95%CI: 0,70 - 0,82) p &lt; 0,05, độ nhạy 61%, độ đặc hiệu 86,7%. Phối hợp AFP với đột biến </w:t>
      </w:r>
      <w:r w:rsidRPr="007974C9">
        <w:rPr>
          <w:b w:val="0"/>
          <w:bCs/>
          <w:i/>
        </w:rPr>
        <w:t>TERT</w:t>
      </w:r>
      <w:r w:rsidRPr="007974C9">
        <w:rPr>
          <w:b w:val="0"/>
          <w:bCs/>
        </w:rPr>
        <w:t xml:space="preserve"> C228T làm tăng giá trị chẩn đoán lên mức tốt với AUC 0,81 (95%CI: 0,75 - 0,86), p &lt; 0,05, độ nhạy 60,4%, độ đặc hiệu 100% nhưng giá trị không thay đổi khi phối hợp với h</w:t>
      </w:r>
      <w:r w:rsidRPr="007974C9">
        <w:rPr>
          <w:b w:val="0"/>
          <w:bCs/>
          <w:i/>
          <w:iCs w:val="0"/>
        </w:rPr>
        <w:t>TERT</w:t>
      </w:r>
      <w:r w:rsidRPr="007974C9">
        <w:rPr>
          <w:b w:val="0"/>
          <w:bCs/>
        </w:rPr>
        <w:t xml:space="preserve"> mRNA.</w:t>
      </w:r>
    </w:p>
    <w:p w14:paraId="59B4B467" w14:textId="7A7887A2" w:rsidR="00CD04FD" w:rsidRPr="007974C9" w:rsidRDefault="00CD04FD" w:rsidP="00CD04FD">
      <w:pPr>
        <w:spacing w:line="340" w:lineRule="exact"/>
        <w:ind w:firstLine="720"/>
        <w:jc w:val="center"/>
        <w:rPr>
          <w:rFonts w:eastAsia="Times New Roman"/>
          <w:b/>
          <w:bCs/>
          <w:iCs/>
          <w:noProof/>
        </w:rPr>
      </w:pPr>
      <w:r w:rsidRPr="007974C9">
        <w:rPr>
          <w:rFonts w:eastAsia="Times New Roman"/>
          <w:b/>
          <w:iCs/>
          <w:noProof/>
        </w:rPr>
        <w:t>Bảng 3.</w:t>
      </w:r>
      <w:r w:rsidR="00576004" w:rsidRPr="007974C9">
        <w:rPr>
          <w:rFonts w:eastAsia="Times New Roman"/>
          <w:b/>
          <w:iCs/>
          <w:noProof/>
        </w:rPr>
        <w:t>5</w:t>
      </w:r>
      <w:r w:rsidRPr="007974C9">
        <w:rPr>
          <w:rFonts w:eastAsia="Times New Roman"/>
          <w:b/>
          <w:bCs/>
          <w:iCs/>
          <w:noProof/>
        </w:rPr>
        <w:t xml:space="preserve">. Giá trị của nồng độ AFP huyết tương, phối hợp AFP với đột biến </w:t>
      </w:r>
      <w:r w:rsidR="007A77A6" w:rsidRPr="007974C9">
        <w:rPr>
          <w:rFonts w:eastAsia="Times New Roman"/>
          <w:b/>
          <w:bCs/>
          <w:iCs/>
          <w:noProof/>
        </w:rPr>
        <w:t>h</w:t>
      </w:r>
      <w:r w:rsidRPr="007974C9">
        <w:rPr>
          <w:rFonts w:eastAsia="Times New Roman"/>
          <w:b/>
          <w:bCs/>
          <w:i/>
          <w:iCs/>
          <w:noProof/>
        </w:rPr>
        <w:t xml:space="preserve">TERT </w:t>
      </w:r>
      <w:r w:rsidRPr="007974C9">
        <w:rPr>
          <w:rFonts w:eastAsia="Times New Roman"/>
          <w:b/>
          <w:bCs/>
          <w:iCs/>
          <w:noProof/>
        </w:rPr>
        <w:t>C228T và h</w:t>
      </w:r>
      <w:r w:rsidRPr="007974C9">
        <w:rPr>
          <w:rFonts w:eastAsia="Times New Roman"/>
          <w:b/>
          <w:bCs/>
          <w:i/>
          <w:noProof/>
        </w:rPr>
        <w:t>TERT</w:t>
      </w:r>
      <w:r w:rsidRPr="007974C9">
        <w:rPr>
          <w:rFonts w:eastAsia="Times New Roman"/>
          <w:b/>
          <w:bCs/>
          <w:iCs/>
          <w:noProof/>
        </w:rPr>
        <w:t xml:space="preserve"> mRNA trong chẩn đoán UTBMTBG (nhóm chứng viêm gan B mạn)</w:t>
      </w:r>
    </w:p>
    <w:tbl>
      <w:tblPr>
        <w:tblStyle w:val="TableGrid"/>
        <w:tblW w:w="7088" w:type="dxa"/>
        <w:jc w:val="center"/>
        <w:tblLook w:val="04A0" w:firstRow="1" w:lastRow="0" w:firstColumn="1" w:lastColumn="0" w:noHBand="0" w:noVBand="1"/>
      </w:tblPr>
      <w:tblGrid>
        <w:gridCol w:w="1239"/>
        <w:gridCol w:w="1029"/>
        <w:gridCol w:w="851"/>
        <w:gridCol w:w="1276"/>
        <w:gridCol w:w="850"/>
        <w:gridCol w:w="851"/>
        <w:gridCol w:w="992"/>
      </w:tblGrid>
      <w:tr w:rsidR="00CD04FD" w:rsidRPr="007974C9" w14:paraId="780033AC" w14:textId="77777777" w:rsidTr="00CD04FD">
        <w:trPr>
          <w:jc w:val="center"/>
        </w:trPr>
        <w:tc>
          <w:tcPr>
            <w:tcW w:w="1239" w:type="dxa"/>
          </w:tcPr>
          <w:p w14:paraId="0479C7B6" w14:textId="77777777" w:rsidR="00CD04FD" w:rsidRPr="007974C9" w:rsidRDefault="00CD04FD" w:rsidP="00FC63CE">
            <w:pPr>
              <w:spacing w:line="340" w:lineRule="exact"/>
              <w:ind w:firstLine="0"/>
              <w:jc w:val="center"/>
            </w:pPr>
            <w:r w:rsidRPr="007974C9">
              <w:t>Chỉ số</w:t>
            </w:r>
          </w:p>
        </w:tc>
        <w:tc>
          <w:tcPr>
            <w:tcW w:w="1029" w:type="dxa"/>
          </w:tcPr>
          <w:p w14:paraId="4EEF40FF" w14:textId="77777777" w:rsidR="00CD04FD" w:rsidRPr="007974C9" w:rsidRDefault="00CD04FD" w:rsidP="00FC63CE">
            <w:pPr>
              <w:spacing w:line="340" w:lineRule="exact"/>
              <w:ind w:firstLine="0"/>
              <w:jc w:val="center"/>
            </w:pPr>
            <w:r w:rsidRPr="007974C9">
              <w:t>Điểm cắt</w:t>
            </w:r>
          </w:p>
        </w:tc>
        <w:tc>
          <w:tcPr>
            <w:tcW w:w="851" w:type="dxa"/>
          </w:tcPr>
          <w:p w14:paraId="4B9D5319" w14:textId="77777777" w:rsidR="00CD04FD" w:rsidRPr="007974C9" w:rsidRDefault="00CD04FD" w:rsidP="00FC63CE">
            <w:pPr>
              <w:spacing w:line="340" w:lineRule="exact"/>
              <w:ind w:firstLine="0"/>
              <w:jc w:val="center"/>
            </w:pPr>
            <w:r w:rsidRPr="007974C9">
              <w:t>AUC</w:t>
            </w:r>
          </w:p>
        </w:tc>
        <w:tc>
          <w:tcPr>
            <w:tcW w:w="1276" w:type="dxa"/>
          </w:tcPr>
          <w:p w14:paraId="6D89C577" w14:textId="77777777" w:rsidR="00CD04FD" w:rsidRPr="007974C9" w:rsidRDefault="00CD04FD" w:rsidP="00FC63CE">
            <w:pPr>
              <w:spacing w:line="340" w:lineRule="exact"/>
              <w:ind w:firstLine="0"/>
              <w:jc w:val="center"/>
            </w:pPr>
            <w:r w:rsidRPr="007974C9">
              <w:t>95%CI</w:t>
            </w:r>
          </w:p>
        </w:tc>
        <w:tc>
          <w:tcPr>
            <w:tcW w:w="850" w:type="dxa"/>
          </w:tcPr>
          <w:p w14:paraId="596948D6" w14:textId="77777777" w:rsidR="00CD04FD" w:rsidRPr="007974C9" w:rsidRDefault="00CD04FD" w:rsidP="00FC63CE">
            <w:pPr>
              <w:spacing w:line="340" w:lineRule="exact"/>
              <w:ind w:firstLine="0"/>
              <w:jc w:val="center"/>
            </w:pPr>
            <w:r w:rsidRPr="007974C9">
              <w:t>Se (%)</w:t>
            </w:r>
          </w:p>
        </w:tc>
        <w:tc>
          <w:tcPr>
            <w:tcW w:w="851" w:type="dxa"/>
          </w:tcPr>
          <w:p w14:paraId="371C1515" w14:textId="77777777" w:rsidR="00CD04FD" w:rsidRPr="007974C9" w:rsidRDefault="00CD04FD" w:rsidP="00FC63CE">
            <w:pPr>
              <w:spacing w:line="340" w:lineRule="exact"/>
              <w:ind w:firstLine="0"/>
              <w:jc w:val="center"/>
            </w:pPr>
            <w:r w:rsidRPr="007974C9">
              <w:t>Sp (%)</w:t>
            </w:r>
          </w:p>
        </w:tc>
        <w:tc>
          <w:tcPr>
            <w:tcW w:w="992" w:type="dxa"/>
          </w:tcPr>
          <w:p w14:paraId="4B618A37" w14:textId="77777777" w:rsidR="00CD04FD" w:rsidRPr="007974C9" w:rsidRDefault="00CD04FD" w:rsidP="00FC63CE">
            <w:pPr>
              <w:spacing w:line="340" w:lineRule="exact"/>
              <w:ind w:firstLine="0"/>
              <w:jc w:val="center"/>
            </w:pPr>
            <w:r w:rsidRPr="007974C9">
              <w:t>p</w:t>
            </w:r>
          </w:p>
        </w:tc>
      </w:tr>
      <w:tr w:rsidR="00CD04FD" w:rsidRPr="007974C9" w14:paraId="5138B612" w14:textId="77777777" w:rsidTr="00CD04FD">
        <w:trPr>
          <w:jc w:val="center"/>
        </w:trPr>
        <w:tc>
          <w:tcPr>
            <w:tcW w:w="1239" w:type="dxa"/>
          </w:tcPr>
          <w:p w14:paraId="3ACB4991" w14:textId="77777777" w:rsidR="00CD04FD" w:rsidRPr="007974C9" w:rsidRDefault="00CD04FD" w:rsidP="00FC63CE">
            <w:pPr>
              <w:spacing w:line="340" w:lineRule="exact"/>
              <w:ind w:firstLine="0"/>
              <w:jc w:val="center"/>
            </w:pPr>
            <w:r w:rsidRPr="007974C9">
              <w:t>AFP</w:t>
            </w:r>
          </w:p>
        </w:tc>
        <w:tc>
          <w:tcPr>
            <w:tcW w:w="1029" w:type="dxa"/>
          </w:tcPr>
          <w:p w14:paraId="23D211B9" w14:textId="41F26CED" w:rsidR="00CD04FD" w:rsidRPr="007974C9" w:rsidRDefault="00CD04FD" w:rsidP="00FC63CE">
            <w:pPr>
              <w:spacing w:line="340" w:lineRule="exact"/>
              <w:ind w:firstLine="0"/>
              <w:jc w:val="center"/>
            </w:pPr>
            <w:r w:rsidRPr="007974C9">
              <w:t>6,6</w:t>
            </w:r>
          </w:p>
        </w:tc>
        <w:tc>
          <w:tcPr>
            <w:tcW w:w="851" w:type="dxa"/>
          </w:tcPr>
          <w:p w14:paraId="4CFEBC13" w14:textId="6A0C386E" w:rsidR="00CD04FD" w:rsidRPr="007974C9" w:rsidRDefault="00CD04FD" w:rsidP="00FC63CE">
            <w:pPr>
              <w:spacing w:line="340" w:lineRule="exact"/>
              <w:ind w:firstLine="0"/>
              <w:jc w:val="center"/>
            </w:pPr>
            <w:r w:rsidRPr="007974C9">
              <w:t>0,84</w:t>
            </w:r>
          </w:p>
        </w:tc>
        <w:tc>
          <w:tcPr>
            <w:tcW w:w="1276" w:type="dxa"/>
          </w:tcPr>
          <w:p w14:paraId="638204E2" w14:textId="52A8877E" w:rsidR="00CD04FD" w:rsidRPr="007974C9" w:rsidRDefault="00CD04FD" w:rsidP="00FC63CE">
            <w:pPr>
              <w:spacing w:line="340" w:lineRule="exact"/>
              <w:ind w:firstLine="0"/>
              <w:jc w:val="center"/>
            </w:pPr>
            <w:r w:rsidRPr="007974C9">
              <w:t>0,80-0,89</w:t>
            </w:r>
          </w:p>
        </w:tc>
        <w:tc>
          <w:tcPr>
            <w:tcW w:w="850" w:type="dxa"/>
          </w:tcPr>
          <w:p w14:paraId="0E024618" w14:textId="23D4D18E" w:rsidR="00CD04FD" w:rsidRPr="007974C9" w:rsidRDefault="00CD04FD" w:rsidP="00FC63CE">
            <w:pPr>
              <w:spacing w:line="340" w:lineRule="exact"/>
              <w:ind w:firstLine="0"/>
              <w:jc w:val="center"/>
            </w:pPr>
            <w:r w:rsidRPr="007974C9">
              <w:t>78,6</w:t>
            </w:r>
          </w:p>
        </w:tc>
        <w:tc>
          <w:tcPr>
            <w:tcW w:w="851" w:type="dxa"/>
          </w:tcPr>
          <w:p w14:paraId="0847C117" w14:textId="3BCE89D7" w:rsidR="00CD04FD" w:rsidRPr="007974C9" w:rsidRDefault="00CD04FD" w:rsidP="00FC63CE">
            <w:pPr>
              <w:spacing w:line="340" w:lineRule="exact"/>
              <w:ind w:firstLine="0"/>
              <w:jc w:val="center"/>
            </w:pPr>
            <w:r w:rsidRPr="007974C9">
              <w:t>78,2</w:t>
            </w:r>
          </w:p>
        </w:tc>
        <w:tc>
          <w:tcPr>
            <w:tcW w:w="992" w:type="dxa"/>
          </w:tcPr>
          <w:p w14:paraId="43C755F0" w14:textId="77777777" w:rsidR="00CD04FD" w:rsidRPr="007974C9" w:rsidRDefault="00CD04FD" w:rsidP="00FC63CE">
            <w:pPr>
              <w:spacing w:line="340" w:lineRule="exact"/>
              <w:ind w:firstLine="0"/>
              <w:jc w:val="center"/>
            </w:pPr>
            <w:r w:rsidRPr="007974C9">
              <w:t>&lt; 0,001</w:t>
            </w:r>
          </w:p>
        </w:tc>
      </w:tr>
      <w:tr w:rsidR="00CD04FD" w:rsidRPr="007974C9" w14:paraId="689BD4B7" w14:textId="77777777" w:rsidTr="00CD04FD">
        <w:trPr>
          <w:jc w:val="center"/>
        </w:trPr>
        <w:tc>
          <w:tcPr>
            <w:tcW w:w="2268" w:type="dxa"/>
            <w:gridSpan w:val="2"/>
          </w:tcPr>
          <w:p w14:paraId="07ADC13C" w14:textId="77777777" w:rsidR="00CD04FD" w:rsidRPr="007974C9" w:rsidRDefault="00CD04FD" w:rsidP="00FC63CE">
            <w:pPr>
              <w:spacing w:line="340" w:lineRule="exact"/>
              <w:ind w:firstLine="0"/>
              <w:jc w:val="center"/>
            </w:pPr>
            <w:r w:rsidRPr="007974C9">
              <w:t>AFP + h</w:t>
            </w:r>
            <w:r w:rsidRPr="007974C9">
              <w:rPr>
                <w:i/>
                <w:iCs/>
              </w:rPr>
              <w:t>TERT</w:t>
            </w:r>
            <w:r w:rsidRPr="007974C9">
              <w:t xml:space="preserve"> C228T</w:t>
            </w:r>
          </w:p>
        </w:tc>
        <w:tc>
          <w:tcPr>
            <w:tcW w:w="851" w:type="dxa"/>
          </w:tcPr>
          <w:p w14:paraId="2FDAD578" w14:textId="2FFA680D" w:rsidR="00CD04FD" w:rsidRPr="007974C9" w:rsidRDefault="00CD04FD" w:rsidP="00FC63CE">
            <w:pPr>
              <w:spacing w:line="340" w:lineRule="exact"/>
              <w:ind w:firstLine="0"/>
              <w:jc w:val="center"/>
            </w:pPr>
            <w:r w:rsidRPr="007974C9">
              <w:t>0,88</w:t>
            </w:r>
          </w:p>
        </w:tc>
        <w:tc>
          <w:tcPr>
            <w:tcW w:w="1276" w:type="dxa"/>
          </w:tcPr>
          <w:p w14:paraId="793C18AF" w14:textId="0072EF77" w:rsidR="00CD04FD" w:rsidRPr="007974C9" w:rsidRDefault="00CD04FD" w:rsidP="00FC63CE">
            <w:pPr>
              <w:spacing w:line="340" w:lineRule="exact"/>
              <w:ind w:firstLine="0"/>
              <w:jc w:val="center"/>
            </w:pPr>
            <w:r w:rsidRPr="007974C9">
              <w:t>0,84-0,92</w:t>
            </w:r>
          </w:p>
        </w:tc>
        <w:tc>
          <w:tcPr>
            <w:tcW w:w="850" w:type="dxa"/>
          </w:tcPr>
          <w:p w14:paraId="118BE557" w14:textId="1835D358" w:rsidR="00CD04FD" w:rsidRPr="007974C9" w:rsidRDefault="00CD04FD" w:rsidP="00FC63CE">
            <w:pPr>
              <w:spacing w:line="340" w:lineRule="exact"/>
              <w:ind w:firstLine="0"/>
              <w:jc w:val="center"/>
            </w:pPr>
            <w:r w:rsidRPr="007974C9">
              <w:t>75,5</w:t>
            </w:r>
          </w:p>
        </w:tc>
        <w:tc>
          <w:tcPr>
            <w:tcW w:w="851" w:type="dxa"/>
          </w:tcPr>
          <w:p w14:paraId="3EEA0682" w14:textId="28E9BC73" w:rsidR="00CD04FD" w:rsidRPr="007974C9" w:rsidRDefault="00CD04FD" w:rsidP="00FC63CE">
            <w:pPr>
              <w:spacing w:line="340" w:lineRule="exact"/>
              <w:ind w:firstLine="0"/>
              <w:jc w:val="center"/>
            </w:pPr>
            <w:r w:rsidRPr="007974C9">
              <w:t>85,9</w:t>
            </w:r>
          </w:p>
        </w:tc>
        <w:tc>
          <w:tcPr>
            <w:tcW w:w="992" w:type="dxa"/>
          </w:tcPr>
          <w:p w14:paraId="33088324" w14:textId="77777777" w:rsidR="00CD04FD" w:rsidRPr="007974C9" w:rsidRDefault="00CD04FD" w:rsidP="00FC63CE">
            <w:pPr>
              <w:spacing w:line="340" w:lineRule="exact"/>
              <w:ind w:firstLine="0"/>
              <w:jc w:val="center"/>
            </w:pPr>
            <w:r w:rsidRPr="007974C9">
              <w:t>&lt; 0,001</w:t>
            </w:r>
          </w:p>
        </w:tc>
      </w:tr>
      <w:tr w:rsidR="00CD04FD" w:rsidRPr="007974C9" w14:paraId="6D416FE9" w14:textId="77777777" w:rsidTr="00CD04FD">
        <w:trPr>
          <w:jc w:val="center"/>
        </w:trPr>
        <w:tc>
          <w:tcPr>
            <w:tcW w:w="2268" w:type="dxa"/>
            <w:gridSpan w:val="2"/>
          </w:tcPr>
          <w:p w14:paraId="3D3C6C1D" w14:textId="77777777" w:rsidR="00CD04FD" w:rsidRPr="007974C9" w:rsidRDefault="00CD04FD" w:rsidP="00FC63CE">
            <w:pPr>
              <w:spacing w:line="340" w:lineRule="exact"/>
              <w:ind w:firstLine="0"/>
              <w:jc w:val="center"/>
            </w:pPr>
            <w:r w:rsidRPr="007974C9">
              <w:t>AFP + h</w:t>
            </w:r>
            <w:r w:rsidRPr="007974C9">
              <w:rPr>
                <w:i/>
                <w:iCs/>
              </w:rPr>
              <w:t>TERT</w:t>
            </w:r>
            <w:r w:rsidRPr="007974C9">
              <w:t xml:space="preserve"> mRNA</w:t>
            </w:r>
          </w:p>
        </w:tc>
        <w:tc>
          <w:tcPr>
            <w:tcW w:w="851" w:type="dxa"/>
          </w:tcPr>
          <w:p w14:paraId="520C6322" w14:textId="4AF50BBD" w:rsidR="00CD04FD" w:rsidRPr="007974C9" w:rsidRDefault="00CD04FD" w:rsidP="00FC63CE">
            <w:pPr>
              <w:spacing w:line="340" w:lineRule="exact"/>
              <w:ind w:firstLine="0"/>
              <w:jc w:val="center"/>
            </w:pPr>
            <w:r w:rsidRPr="007974C9">
              <w:t>0,85</w:t>
            </w:r>
          </w:p>
        </w:tc>
        <w:tc>
          <w:tcPr>
            <w:tcW w:w="1276" w:type="dxa"/>
          </w:tcPr>
          <w:p w14:paraId="4043FDF2" w14:textId="1D144D68" w:rsidR="00CD04FD" w:rsidRPr="007974C9" w:rsidRDefault="00CD04FD" w:rsidP="00FC63CE">
            <w:pPr>
              <w:spacing w:line="340" w:lineRule="exact"/>
              <w:ind w:firstLine="0"/>
              <w:jc w:val="center"/>
            </w:pPr>
            <w:r w:rsidRPr="007974C9">
              <w:t>0,80-0,90</w:t>
            </w:r>
          </w:p>
        </w:tc>
        <w:tc>
          <w:tcPr>
            <w:tcW w:w="850" w:type="dxa"/>
          </w:tcPr>
          <w:p w14:paraId="0B720AA7" w14:textId="5CE0D9CC" w:rsidR="00CD04FD" w:rsidRPr="007974C9" w:rsidRDefault="00CD04FD" w:rsidP="00FC63CE">
            <w:pPr>
              <w:spacing w:line="340" w:lineRule="exact"/>
              <w:ind w:firstLine="0"/>
              <w:jc w:val="center"/>
            </w:pPr>
            <w:r w:rsidRPr="007974C9">
              <w:t>78,6</w:t>
            </w:r>
          </w:p>
        </w:tc>
        <w:tc>
          <w:tcPr>
            <w:tcW w:w="851" w:type="dxa"/>
          </w:tcPr>
          <w:p w14:paraId="310F6510" w14:textId="71F79BAF" w:rsidR="00CD04FD" w:rsidRPr="007974C9" w:rsidRDefault="00CD04FD" w:rsidP="00FC63CE">
            <w:pPr>
              <w:spacing w:line="340" w:lineRule="exact"/>
              <w:ind w:firstLine="0"/>
              <w:jc w:val="center"/>
            </w:pPr>
            <w:r w:rsidRPr="007974C9">
              <w:t>79,5</w:t>
            </w:r>
          </w:p>
        </w:tc>
        <w:tc>
          <w:tcPr>
            <w:tcW w:w="992" w:type="dxa"/>
          </w:tcPr>
          <w:p w14:paraId="36A4D9B9" w14:textId="77777777" w:rsidR="00CD04FD" w:rsidRPr="007974C9" w:rsidRDefault="00CD04FD" w:rsidP="00FC63CE">
            <w:pPr>
              <w:spacing w:line="340" w:lineRule="exact"/>
              <w:ind w:firstLine="0"/>
              <w:jc w:val="center"/>
            </w:pPr>
            <w:r w:rsidRPr="007974C9">
              <w:t>&lt; 0,001</w:t>
            </w:r>
          </w:p>
        </w:tc>
      </w:tr>
    </w:tbl>
    <w:p w14:paraId="343F3996" w14:textId="7CF83D72" w:rsidR="00CD04FD" w:rsidRPr="007974C9" w:rsidRDefault="00DB5A6F" w:rsidP="00DB5A6F">
      <w:pPr>
        <w:pStyle w:val="Heading2"/>
        <w:numPr>
          <w:ilvl w:val="0"/>
          <w:numId w:val="0"/>
        </w:numPr>
        <w:ind w:firstLine="720"/>
        <w:rPr>
          <w:b w:val="0"/>
        </w:rPr>
      </w:pPr>
      <w:r w:rsidRPr="007974C9">
        <w:rPr>
          <w:b w:val="0"/>
        </w:rPr>
        <w:t xml:space="preserve">Với nhóm chứng viêm gan B mạn, AFP có giá trị tốt trong chẩn đoán UTBMTBG với AUC 0,84 (95%CI: 0,80 - 0,89) p &lt; 0,05, độ nhạy 78,6%, độ đặc hiệu 78,2%. Phối hợp AFP với đột biến </w:t>
      </w:r>
      <w:r w:rsidR="007A77A6" w:rsidRPr="007974C9">
        <w:rPr>
          <w:b w:val="0"/>
        </w:rPr>
        <w:t>h</w:t>
      </w:r>
      <w:r w:rsidRPr="007974C9">
        <w:rPr>
          <w:b w:val="0"/>
          <w:i/>
        </w:rPr>
        <w:t>TERT</w:t>
      </w:r>
      <w:r w:rsidRPr="007974C9">
        <w:rPr>
          <w:b w:val="0"/>
        </w:rPr>
        <w:t xml:space="preserve"> C228T làm tăng giá trị chẩn đoán với AUC 0,88 (95%CI: 0,84 - 0,92), </w:t>
      </w:r>
      <w:r w:rsidRPr="007974C9">
        <w:rPr>
          <w:b w:val="0"/>
        </w:rPr>
        <w:lastRenderedPageBreak/>
        <w:t>p &lt; 0,05, độ nhạy 75,5%, độ đặc hiệu 85,9% nhưng giá trị gần như không thay đổi khi phối hợp với h</w:t>
      </w:r>
      <w:r w:rsidRPr="007974C9">
        <w:rPr>
          <w:b w:val="0"/>
          <w:i/>
          <w:iCs w:val="0"/>
        </w:rPr>
        <w:t>TERT</w:t>
      </w:r>
      <w:r w:rsidRPr="007974C9">
        <w:rPr>
          <w:b w:val="0"/>
        </w:rPr>
        <w:t xml:space="preserve"> mRNA.</w:t>
      </w:r>
    </w:p>
    <w:p w14:paraId="6F900582" w14:textId="4292BAC3" w:rsidR="00CD04FD" w:rsidRPr="007974C9" w:rsidRDefault="00DB5A6F" w:rsidP="00DB5A6F">
      <w:pPr>
        <w:ind w:firstLine="0"/>
        <w:jc w:val="center"/>
      </w:pPr>
      <w:r w:rsidRPr="007974C9">
        <w:rPr>
          <w:noProof/>
        </w:rPr>
        <w:drawing>
          <wp:inline distT="0" distB="0" distL="0" distR="0" wp14:anchorId="2D5AA80A" wp14:editId="69A29FFE">
            <wp:extent cx="1890713" cy="1490345"/>
            <wp:effectExtent l="0" t="0" r="0" b="0"/>
            <wp:docPr id="20467347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0904" cy="1498378"/>
                    </a:xfrm>
                    <a:prstGeom prst="rect">
                      <a:avLst/>
                    </a:prstGeom>
                    <a:noFill/>
                    <a:ln>
                      <a:noFill/>
                    </a:ln>
                  </pic:spPr>
                </pic:pic>
              </a:graphicData>
            </a:graphic>
          </wp:inline>
        </w:drawing>
      </w:r>
      <w:r w:rsidRPr="007974C9">
        <w:rPr>
          <w:noProof/>
        </w:rPr>
        <w:drawing>
          <wp:inline distT="0" distB="0" distL="0" distR="0" wp14:anchorId="6747A6DF" wp14:editId="41BF7970">
            <wp:extent cx="1991995" cy="1457325"/>
            <wp:effectExtent l="0" t="0" r="8255" b="9525"/>
            <wp:docPr id="20192550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2928" cy="1465323"/>
                    </a:xfrm>
                    <a:prstGeom prst="rect">
                      <a:avLst/>
                    </a:prstGeom>
                    <a:noFill/>
                    <a:ln>
                      <a:noFill/>
                    </a:ln>
                  </pic:spPr>
                </pic:pic>
              </a:graphicData>
            </a:graphic>
          </wp:inline>
        </w:drawing>
      </w:r>
    </w:p>
    <w:p w14:paraId="582D5456" w14:textId="20C50D0F" w:rsidR="00DB5A6F" w:rsidRPr="007974C9" w:rsidRDefault="00DB5A6F" w:rsidP="00DB5A6F">
      <w:pPr>
        <w:pStyle w:val="Heading2"/>
        <w:numPr>
          <w:ilvl w:val="0"/>
          <w:numId w:val="0"/>
        </w:numPr>
        <w:ind w:left="360"/>
        <w:rPr>
          <w:b w:val="0"/>
        </w:rPr>
      </w:pPr>
      <w:bookmarkStart w:id="35" w:name="_Toc178749424"/>
      <w:r w:rsidRPr="007974C9">
        <w:rPr>
          <w:b w:val="0"/>
        </w:rPr>
        <w:t xml:space="preserve">                (a)                                               (b)</w:t>
      </w:r>
    </w:p>
    <w:p w14:paraId="3A4AA1F8" w14:textId="313BBB13" w:rsidR="00DB5A6F" w:rsidRPr="007974C9" w:rsidRDefault="00DB5A6F" w:rsidP="00DB5A6F">
      <w:pPr>
        <w:pStyle w:val="Heading2"/>
        <w:numPr>
          <w:ilvl w:val="0"/>
          <w:numId w:val="0"/>
        </w:numPr>
        <w:jc w:val="center"/>
        <w:rPr>
          <w:bCs/>
        </w:rPr>
      </w:pPr>
      <w:r w:rsidRPr="007974C9">
        <w:rPr>
          <w:bCs/>
        </w:rPr>
        <w:t>Biểu đồ 3.</w:t>
      </w:r>
      <w:bookmarkStart w:id="36" w:name="_Toc177109467"/>
      <w:r w:rsidR="00471486" w:rsidRPr="007974C9">
        <w:rPr>
          <w:bCs/>
        </w:rPr>
        <w:t>1</w:t>
      </w:r>
      <w:r w:rsidRPr="007974C9">
        <w:rPr>
          <w:bCs/>
        </w:rPr>
        <w:t>.</w:t>
      </w:r>
      <w:bookmarkStart w:id="37" w:name="_Toc7162960"/>
      <w:bookmarkStart w:id="38" w:name="_Toc135672901"/>
      <w:r w:rsidRPr="007974C9">
        <w:rPr>
          <w:bCs/>
        </w:rPr>
        <w:t xml:space="preserve"> Đường cong ROC phối hợp AFP với đột biến </w:t>
      </w:r>
      <w:r w:rsidR="007A77A6" w:rsidRPr="007974C9">
        <w:rPr>
          <w:bCs/>
        </w:rPr>
        <w:t>h</w:t>
      </w:r>
      <w:r w:rsidRPr="007974C9">
        <w:rPr>
          <w:bCs/>
          <w:i/>
        </w:rPr>
        <w:t xml:space="preserve">TERT </w:t>
      </w:r>
      <w:r w:rsidRPr="007974C9">
        <w:rPr>
          <w:bCs/>
        </w:rPr>
        <w:t>C228T và h</w:t>
      </w:r>
      <w:r w:rsidRPr="007974C9">
        <w:rPr>
          <w:bCs/>
          <w:i/>
          <w:iCs w:val="0"/>
        </w:rPr>
        <w:t>TERT</w:t>
      </w:r>
      <w:r w:rsidRPr="007974C9">
        <w:rPr>
          <w:bCs/>
        </w:rPr>
        <w:t xml:space="preserve"> mRNA</w:t>
      </w:r>
      <w:r w:rsidRPr="007974C9">
        <w:rPr>
          <w:bCs/>
          <w:i/>
        </w:rPr>
        <w:t xml:space="preserve"> </w:t>
      </w:r>
      <w:r w:rsidRPr="007974C9">
        <w:rPr>
          <w:bCs/>
        </w:rPr>
        <w:t xml:space="preserve">trong chẩn đoán UTBMTBG so với nhóm </w:t>
      </w:r>
      <w:r w:rsidR="007A77A6" w:rsidRPr="007974C9">
        <w:rPr>
          <w:bCs/>
        </w:rPr>
        <w:t xml:space="preserve">chứng </w:t>
      </w:r>
      <w:r w:rsidRPr="007974C9">
        <w:rPr>
          <w:bCs/>
        </w:rPr>
        <w:t>xơ gan</w:t>
      </w:r>
      <w:bookmarkEnd w:id="35"/>
      <w:bookmarkEnd w:id="36"/>
      <w:bookmarkEnd w:id="37"/>
      <w:bookmarkEnd w:id="38"/>
      <w:r w:rsidRPr="007974C9">
        <w:rPr>
          <w:bCs/>
        </w:rPr>
        <w:t xml:space="preserve"> (a) và nhóm chứng viêm gan B mạn (b)</w:t>
      </w:r>
    </w:p>
    <w:p w14:paraId="7F84D503" w14:textId="7D9D6206" w:rsidR="00DB5A6F" w:rsidRPr="007974C9" w:rsidRDefault="00600AEA" w:rsidP="00DB5A6F">
      <w:pPr>
        <w:spacing w:line="340" w:lineRule="exact"/>
        <w:ind w:firstLine="0"/>
      </w:pPr>
      <w:r w:rsidRPr="007974C9">
        <w:rPr>
          <w:b/>
          <w:bCs/>
        </w:rPr>
        <w:t>3.3.</w:t>
      </w:r>
      <w:r w:rsidRPr="007974C9">
        <w:t xml:space="preserve"> </w:t>
      </w:r>
      <w:bookmarkStart w:id="39" w:name="_Toc139929799"/>
      <w:bookmarkStart w:id="40" w:name="_Toc139982325"/>
      <w:bookmarkStart w:id="41" w:name="_Toc140435558"/>
      <w:bookmarkStart w:id="42" w:name="_Toc140469590"/>
      <w:bookmarkEnd w:id="25"/>
      <w:bookmarkEnd w:id="26"/>
      <w:bookmarkEnd w:id="27"/>
      <w:bookmarkEnd w:id="28"/>
      <w:r w:rsidR="00DB5A6F" w:rsidRPr="007974C9">
        <w:rPr>
          <w:b/>
          <w:bCs/>
        </w:rPr>
        <w:t xml:space="preserve">Mối liên quan giữa đột biến </w:t>
      </w:r>
      <w:r w:rsidR="00DB5A6F" w:rsidRPr="007974C9">
        <w:rPr>
          <w:b/>
          <w:bCs/>
          <w:iCs/>
        </w:rPr>
        <w:t>h</w:t>
      </w:r>
      <w:r w:rsidR="00DB5A6F" w:rsidRPr="007974C9">
        <w:rPr>
          <w:b/>
          <w:bCs/>
          <w:i/>
          <w:iCs/>
        </w:rPr>
        <w:t>TERT</w:t>
      </w:r>
      <w:r w:rsidR="00DB5A6F" w:rsidRPr="007974C9">
        <w:rPr>
          <w:b/>
          <w:bCs/>
        </w:rPr>
        <w:t xml:space="preserve"> C228T, biểu hiện h</w:t>
      </w:r>
      <w:r w:rsidR="00DB5A6F" w:rsidRPr="007974C9">
        <w:rPr>
          <w:b/>
          <w:bCs/>
          <w:i/>
        </w:rPr>
        <w:t>TERT</w:t>
      </w:r>
      <w:r w:rsidR="00DB5A6F" w:rsidRPr="007974C9">
        <w:rPr>
          <w:b/>
          <w:bCs/>
        </w:rPr>
        <w:t xml:space="preserve"> mRNA với một số đặc điểm lâm sàng</w:t>
      </w:r>
      <w:r w:rsidR="00471486" w:rsidRPr="007974C9">
        <w:rPr>
          <w:b/>
          <w:bCs/>
        </w:rPr>
        <w:t>,</w:t>
      </w:r>
      <w:r w:rsidR="00DB5A6F" w:rsidRPr="007974C9">
        <w:rPr>
          <w:b/>
          <w:bCs/>
        </w:rPr>
        <w:t xml:space="preserve"> cận lâm sàng</w:t>
      </w:r>
      <w:r w:rsidR="00471486" w:rsidRPr="007974C9">
        <w:rPr>
          <w:b/>
          <w:bCs/>
        </w:rPr>
        <w:t xml:space="preserve"> và thời gian sống còn</w:t>
      </w:r>
      <w:r w:rsidR="00DB5A6F" w:rsidRPr="007974C9">
        <w:rPr>
          <w:b/>
          <w:bCs/>
        </w:rPr>
        <w:t xml:space="preserve"> ở bệnh nhân UTBMTBG</w:t>
      </w:r>
      <w:r w:rsidR="00DB5A6F" w:rsidRPr="007974C9">
        <w:rPr>
          <w:b/>
        </w:rPr>
        <w:t xml:space="preserve"> </w:t>
      </w:r>
      <w:r w:rsidR="00471486" w:rsidRPr="007974C9">
        <w:rPr>
          <w:b/>
        </w:rPr>
        <w:t>có HBsAg (+)</w:t>
      </w:r>
    </w:p>
    <w:p w14:paraId="77C1A028" w14:textId="77777777" w:rsidR="00576004" w:rsidRPr="007974C9" w:rsidRDefault="00DB5A6F" w:rsidP="00DB5A6F">
      <w:pPr>
        <w:pStyle w:val="abang"/>
        <w:spacing w:line="340" w:lineRule="exact"/>
        <w:ind w:firstLine="284"/>
      </w:pPr>
      <w:bookmarkStart w:id="43" w:name="_Toc181649705"/>
      <w:bookmarkStart w:id="44" w:name="_Toc179277792"/>
      <w:r w:rsidRPr="007974C9">
        <w:t>Bảng 3.</w:t>
      </w:r>
      <w:r w:rsidR="00576004" w:rsidRPr="007974C9">
        <w:t>6</w:t>
      </w:r>
      <w:r w:rsidRPr="007974C9">
        <w:t>. Liên quan giữa đột biến h</w:t>
      </w:r>
      <w:r w:rsidRPr="007974C9">
        <w:rPr>
          <w:i/>
        </w:rPr>
        <w:t>TERT</w:t>
      </w:r>
      <w:r w:rsidRPr="007974C9">
        <w:t xml:space="preserve"> C228T và biểu hiện h</w:t>
      </w:r>
      <w:r w:rsidRPr="007974C9">
        <w:rPr>
          <w:i/>
        </w:rPr>
        <w:t>TERT</w:t>
      </w:r>
      <w:r w:rsidRPr="007974C9">
        <w:t xml:space="preserve"> mRNA với enzym gan và một số chỉ số đánh giá </w:t>
      </w:r>
    </w:p>
    <w:p w14:paraId="25ECD4D2" w14:textId="76C4D238" w:rsidR="00DB5A6F" w:rsidRPr="007974C9" w:rsidRDefault="00DB5A6F" w:rsidP="00DB5A6F">
      <w:pPr>
        <w:pStyle w:val="abang"/>
        <w:spacing w:line="340" w:lineRule="exact"/>
        <w:ind w:firstLine="284"/>
      </w:pPr>
      <w:r w:rsidRPr="007974C9">
        <w:t>chức năng gan</w:t>
      </w:r>
      <w:bookmarkEnd w:id="43"/>
      <w:r w:rsidRPr="007974C9">
        <w:t xml:space="preserve"> </w:t>
      </w:r>
      <w:bookmarkStart w:id="45" w:name="_Toc181649706"/>
      <w:r w:rsidRPr="007974C9">
        <w:t>(n = 159)</w:t>
      </w:r>
      <w:bookmarkEnd w:id="44"/>
      <w:bookmarkEnd w:id="45"/>
    </w:p>
    <w:tbl>
      <w:tblPr>
        <w:tblW w:w="6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1560"/>
        <w:gridCol w:w="1276"/>
        <w:gridCol w:w="706"/>
        <w:gridCol w:w="1276"/>
        <w:gridCol w:w="1157"/>
        <w:gridCol w:w="714"/>
      </w:tblGrid>
      <w:tr w:rsidR="001C3574" w:rsidRPr="007974C9" w14:paraId="3B7002CC" w14:textId="77777777" w:rsidTr="00AE3CFC">
        <w:trPr>
          <w:trHeight w:hRule="exact" w:val="569"/>
          <w:jc w:val="center"/>
        </w:trPr>
        <w:tc>
          <w:tcPr>
            <w:tcW w:w="728" w:type="pct"/>
            <w:vMerge w:val="restart"/>
            <w:vAlign w:val="center"/>
          </w:tcPr>
          <w:p w14:paraId="7CC1BA68" w14:textId="77777777" w:rsidR="001C3574" w:rsidRPr="007974C9" w:rsidRDefault="001C3574" w:rsidP="001C3574">
            <w:pPr>
              <w:spacing w:line="340" w:lineRule="exact"/>
              <w:ind w:firstLine="0"/>
              <w:jc w:val="center"/>
              <w:rPr>
                <w:b/>
                <w:sz w:val="20"/>
                <w:szCs w:val="20"/>
              </w:rPr>
            </w:pPr>
            <w:bookmarkStart w:id="46" w:name="_Toc136552422"/>
            <w:bookmarkStart w:id="47" w:name="_Toc136814452"/>
            <w:bookmarkStart w:id="48" w:name="_Toc136864495"/>
            <w:bookmarkStart w:id="49" w:name="_Toc136991622"/>
            <w:bookmarkStart w:id="50" w:name="_Toc139016247"/>
            <w:bookmarkStart w:id="51" w:name="_Toc139929801"/>
            <w:bookmarkStart w:id="52" w:name="_Toc139982327"/>
            <w:bookmarkStart w:id="53" w:name="_Toc140435560"/>
            <w:bookmarkStart w:id="54" w:name="_Toc140469592"/>
            <w:bookmarkEnd w:id="39"/>
            <w:bookmarkEnd w:id="40"/>
            <w:bookmarkEnd w:id="41"/>
            <w:bookmarkEnd w:id="42"/>
            <w:r w:rsidRPr="007974C9">
              <w:rPr>
                <w:b/>
                <w:sz w:val="20"/>
                <w:szCs w:val="20"/>
              </w:rPr>
              <w:t>Chức năng gan</w:t>
            </w:r>
          </w:p>
        </w:tc>
        <w:tc>
          <w:tcPr>
            <w:tcW w:w="2261" w:type="pct"/>
            <w:gridSpan w:val="3"/>
            <w:vAlign w:val="center"/>
          </w:tcPr>
          <w:p w14:paraId="2F1934DF" w14:textId="77777777" w:rsidR="001C3574" w:rsidRPr="007974C9" w:rsidRDefault="001C3574" w:rsidP="001C3574">
            <w:pPr>
              <w:spacing w:line="340" w:lineRule="exact"/>
              <w:ind w:firstLine="0"/>
              <w:jc w:val="center"/>
              <w:rPr>
                <w:b/>
                <w:sz w:val="20"/>
                <w:szCs w:val="20"/>
                <w:lang w:val="fr-FR"/>
              </w:rPr>
            </w:pPr>
            <w:r w:rsidRPr="007974C9">
              <w:rPr>
                <w:b/>
                <w:sz w:val="20"/>
                <w:szCs w:val="20"/>
                <w:lang w:val="fr-FR"/>
              </w:rPr>
              <w:t xml:space="preserve">Đột biến </w:t>
            </w:r>
            <w:r w:rsidRPr="007974C9">
              <w:rPr>
                <w:b/>
                <w:iCs/>
                <w:sz w:val="20"/>
                <w:szCs w:val="20"/>
                <w:lang w:val="fr-FR"/>
              </w:rPr>
              <w:t>h</w:t>
            </w:r>
            <w:r w:rsidRPr="007974C9">
              <w:rPr>
                <w:b/>
                <w:i/>
                <w:iCs/>
                <w:sz w:val="20"/>
                <w:szCs w:val="20"/>
                <w:lang w:val="fr-FR"/>
              </w:rPr>
              <w:t>TERT</w:t>
            </w:r>
            <w:r w:rsidRPr="007974C9">
              <w:rPr>
                <w:b/>
                <w:sz w:val="20"/>
                <w:szCs w:val="20"/>
                <w:lang w:val="fr-FR"/>
              </w:rPr>
              <w:t xml:space="preserve"> C228T</w:t>
            </w:r>
          </w:p>
        </w:tc>
        <w:tc>
          <w:tcPr>
            <w:tcW w:w="2011" w:type="pct"/>
            <w:gridSpan w:val="3"/>
            <w:vAlign w:val="center"/>
          </w:tcPr>
          <w:p w14:paraId="750E2A0C" w14:textId="77777777" w:rsidR="001C3574" w:rsidRPr="007974C9" w:rsidRDefault="001C3574" w:rsidP="001C3574">
            <w:pPr>
              <w:spacing w:line="340" w:lineRule="exact"/>
              <w:ind w:firstLine="0"/>
              <w:jc w:val="center"/>
              <w:rPr>
                <w:b/>
                <w:sz w:val="20"/>
                <w:szCs w:val="20"/>
              </w:rPr>
            </w:pPr>
            <w:r w:rsidRPr="007974C9">
              <w:rPr>
                <w:b/>
                <w:sz w:val="20"/>
                <w:szCs w:val="20"/>
              </w:rPr>
              <w:t>Biểu hiện h</w:t>
            </w:r>
            <w:r w:rsidRPr="007974C9">
              <w:rPr>
                <w:b/>
                <w:i/>
                <w:sz w:val="20"/>
                <w:szCs w:val="20"/>
              </w:rPr>
              <w:t>TERT</w:t>
            </w:r>
            <w:r w:rsidRPr="007974C9">
              <w:rPr>
                <w:b/>
                <w:sz w:val="20"/>
                <w:szCs w:val="20"/>
              </w:rPr>
              <w:t xml:space="preserve"> mRNA</w:t>
            </w:r>
          </w:p>
        </w:tc>
      </w:tr>
      <w:tr w:rsidR="001C3574" w:rsidRPr="007974C9" w14:paraId="0103D8A7" w14:textId="77777777" w:rsidTr="00AE3CFC">
        <w:trPr>
          <w:trHeight w:hRule="exact" w:val="743"/>
          <w:jc w:val="center"/>
        </w:trPr>
        <w:tc>
          <w:tcPr>
            <w:tcW w:w="728" w:type="pct"/>
            <w:vMerge/>
            <w:vAlign w:val="center"/>
          </w:tcPr>
          <w:p w14:paraId="53283070" w14:textId="77777777" w:rsidR="001C3574" w:rsidRPr="007974C9" w:rsidRDefault="001C3574" w:rsidP="00FC63CE">
            <w:pPr>
              <w:spacing w:line="340" w:lineRule="exact"/>
              <w:jc w:val="center"/>
              <w:rPr>
                <w:b/>
                <w:sz w:val="20"/>
                <w:szCs w:val="20"/>
              </w:rPr>
            </w:pPr>
          </w:p>
        </w:tc>
        <w:tc>
          <w:tcPr>
            <w:tcW w:w="996" w:type="pct"/>
            <w:vAlign w:val="center"/>
          </w:tcPr>
          <w:p w14:paraId="47D71AD8" w14:textId="77777777" w:rsidR="001C3574" w:rsidRPr="007974C9" w:rsidRDefault="001C3574" w:rsidP="001C3574">
            <w:pPr>
              <w:spacing w:line="340" w:lineRule="exact"/>
              <w:ind w:firstLine="0"/>
              <w:jc w:val="center"/>
              <w:rPr>
                <w:b/>
                <w:sz w:val="20"/>
                <w:szCs w:val="20"/>
              </w:rPr>
            </w:pPr>
            <w:r w:rsidRPr="007974C9">
              <w:rPr>
                <w:b/>
                <w:sz w:val="20"/>
                <w:szCs w:val="20"/>
              </w:rPr>
              <w:t>Dương tính</w:t>
            </w:r>
          </w:p>
        </w:tc>
        <w:tc>
          <w:tcPr>
            <w:tcW w:w="815" w:type="pct"/>
            <w:vAlign w:val="center"/>
          </w:tcPr>
          <w:p w14:paraId="222DA85D" w14:textId="77777777" w:rsidR="001C3574" w:rsidRPr="007974C9" w:rsidRDefault="001C3574" w:rsidP="001C3574">
            <w:pPr>
              <w:spacing w:line="340" w:lineRule="exact"/>
              <w:ind w:firstLine="0"/>
              <w:jc w:val="center"/>
              <w:rPr>
                <w:b/>
                <w:sz w:val="20"/>
                <w:szCs w:val="20"/>
              </w:rPr>
            </w:pPr>
            <w:r w:rsidRPr="007974C9">
              <w:rPr>
                <w:b/>
                <w:sz w:val="20"/>
                <w:szCs w:val="20"/>
              </w:rPr>
              <w:t>Âm tính</w:t>
            </w:r>
          </w:p>
        </w:tc>
        <w:tc>
          <w:tcPr>
            <w:tcW w:w="451" w:type="pct"/>
            <w:vAlign w:val="center"/>
          </w:tcPr>
          <w:p w14:paraId="4CA0ADBC" w14:textId="77777777" w:rsidR="001C3574" w:rsidRPr="007974C9" w:rsidRDefault="001C3574" w:rsidP="001C3574">
            <w:pPr>
              <w:spacing w:line="340" w:lineRule="exact"/>
              <w:ind w:firstLine="0"/>
              <w:jc w:val="center"/>
              <w:rPr>
                <w:b/>
                <w:sz w:val="20"/>
                <w:szCs w:val="20"/>
              </w:rPr>
            </w:pPr>
            <w:r w:rsidRPr="007974C9">
              <w:rPr>
                <w:b/>
                <w:sz w:val="20"/>
                <w:szCs w:val="20"/>
              </w:rPr>
              <w:t>p</w:t>
            </w:r>
          </w:p>
        </w:tc>
        <w:tc>
          <w:tcPr>
            <w:tcW w:w="815" w:type="pct"/>
            <w:vAlign w:val="center"/>
          </w:tcPr>
          <w:p w14:paraId="4B35D6BE" w14:textId="77777777" w:rsidR="001C3574" w:rsidRPr="007974C9" w:rsidRDefault="001C3574" w:rsidP="001C3574">
            <w:pPr>
              <w:spacing w:line="340" w:lineRule="exact"/>
              <w:ind w:firstLine="0"/>
              <w:jc w:val="center"/>
              <w:rPr>
                <w:b/>
                <w:sz w:val="20"/>
                <w:szCs w:val="20"/>
              </w:rPr>
            </w:pPr>
            <w:r w:rsidRPr="007974C9">
              <w:rPr>
                <w:b/>
                <w:sz w:val="20"/>
                <w:szCs w:val="20"/>
              </w:rPr>
              <w:t>Dương tính</w:t>
            </w:r>
          </w:p>
        </w:tc>
        <w:tc>
          <w:tcPr>
            <w:tcW w:w="739" w:type="pct"/>
            <w:vAlign w:val="center"/>
          </w:tcPr>
          <w:p w14:paraId="6B7C21DE" w14:textId="77777777" w:rsidR="001C3574" w:rsidRPr="007974C9" w:rsidRDefault="001C3574" w:rsidP="001C3574">
            <w:pPr>
              <w:spacing w:line="340" w:lineRule="exact"/>
              <w:ind w:firstLine="0"/>
              <w:jc w:val="center"/>
              <w:rPr>
                <w:b/>
                <w:sz w:val="20"/>
                <w:szCs w:val="20"/>
              </w:rPr>
            </w:pPr>
            <w:r w:rsidRPr="007974C9">
              <w:rPr>
                <w:b/>
                <w:sz w:val="20"/>
                <w:szCs w:val="20"/>
              </w:rPr>
              <w:t>Âm tính</w:t>
            </w:r>
          </w:p>
        </w:tc>
        <w:tc>
          <w:tcPr>
            <w:tcW w:w="457" w:type="pct"/>
            <w:vAlign w:val="center"/>
          </w:tcPr>
          <w:p w14:paraId="142C429A" w14:textId="77777777" w:rsidR="001C3574" w:rsidRPr="007974C9" w:rsidRDefault="001C3574" w:rsidP="001C3574">
            <w:pPr>
              <w:spacing w:line="340" w:lineRule="exact"/>
              <w:ind w:firstLine="0"/>
              <w:jc w:val="center"/>
              <w:rPr>
                <w:b/>
                <w:sz w:val="20"/>
                <w:szCs w:val="20"/>
              </w:rPr>
            </w:pPr>
            <w:r w:rsidRPr="007974C9">
              <w:rPr>
                <w:b/>
                <w:sz w:val="20"/>
                <w:szCs w:val="20"/>
              </w:rPr>
              <w:t>p</w:t>
            </w:r>
          </w:p>
        </w:tc>
      </w:tr>
      <w:tr w:rsidR="001C3574" w:rsidRPr="007974C9" w14:paraId="43EE0A61" w14:textId="77777777" w:rsidTr="00AE3CFC">
        <w:trPr>
          <w:trHeight w:hRule="exact" w:val="743"/>
          <w:jc w:val="center"/>
        </w:trPr>
        <w:tc>
          <w:tcPr>
            <w:tcW w:w="728" w:type="pct"/>
            <w:vAlign w:val="center"/>
          </w:tcPr>
          <w:p w14:paraId="0B9B35D2" w14:textId="77777777" w:rsidR="001C3574" w:rsidRPr="007974C9" w:rsidRDefault="001C3574" w:rsidP="001C3574">
            <w:pPr>
              <w:spacing w:line="340" w:lineRule="exact"/>
              <w:ind w:firstLine="0"/>
              <w:jc w:val="center"/>
              <w:rPr>
                <w:sz w:val="20"/>
                <w:szCs w:val="20"/>
              </w:rPr>
            </w:pPr>
            <w:r w:rsidRPr="007974C9">
              <w:rPr>
                <w:sz w:val="20"/>
                <w:szCs w:val="20"/>
              </w:rPr>
              <w:t>AST (U/L)</w:t>
            </w:r>
          </w:p>
        </w:tc>
        <w:tc>
          <w:tcPr>
            <w:tcW w:w="996" w:type="pct"/>
            <w:vAlign w:val="center"/>
          </w:tcPr>
          <w:p w14:paraId="5C6C60C7" w14:textId="77777777" w:rsidR="001C3574" w:rsidRPr="007974C9" w:rsidRDefault="001C3574" w:rsidP="001C3574">
            <w:pPr>
              <w:spacing w:line="340" w:lineRule="exact"/>
              <w:ind w:firstLine="0"/>
              <w:jc w:val="center"/>
              <w:rPr>
                <w:bCs/>
                <w:sz w:val="20"/>
                <w:szCs w:val="20"/>
              </w:rPr>
            </w:pPr>
            <w:r w:rsidRPr="007974C9">
              <w:rPr>
                <w:bCs/>
                <w:sz w:val="20"/>
                <w:szCs w:val="20"/>
              </w:rPr>
              <w:t>74,2</w:t>
            </w:r>
          </w:p>
          <w:p w14:paraId="44C98D12" w14:textId="77777777" w:rsidR="001C3574" w:rsidRPr="007974C9" w:rsidRDefault="001C3574" w:rsidP="001C3574">
            <w:pPr>
              <w:spacing w:line="340" w:lineRule="exact"/>
              <w:ind w:firstLine="0"/>
              <w:jc w:val="center"/>
              <w:rPr>
                <w:sz w:val="20"/>
                <w:szCs w:val="20"/>
              </w:rPr>
            </w:pPr>
            <w:r w:rsidRPr="007974C9">
              <w:rPr>
                <w:bCs/>
                <w:sz w:val="20"/>
                <w:szCs w:val="20"/>
              </w:rPr>
              <w:t>(46,9-150,7)</w:t>
            </w:r>
          </w:p>
        </w:tc>
        <w:tc>
          <w:tcPr>
            <w:tcW w:w="815" w:type="pct"/>
            <w:vAlign w:val="center"/>
          </w:tcPr>
          <w:p w14:paraId="0335B460" w14:textId="77777777" w:rsidR="001C3574" w:rsidRPr="007974C9" w:rsidRDefault="001C3574" w:rsidP="001C3574">
            <w:pPr>
              <w:spacing w:line="340" w:lineRule="exact"/>
              <w:ind w:firstLine="0"/>
              <w:jc w:val="center"/>
              <w:rPr>
                <w:bCs/>
                <w:sz w:val="20"/>
                <w:szCs w:val="20"/>
              </w:rPr>
            </w:pPr>
            <w:r w:rsidRPr="007974C9">
              <w:rPr>
                <w:bCs/>
                <w:sz w:val="20"/>
                <w:szCs w:val="20"/>
              </w:rPr>
              <w:t>48,9</w:t>
            </w:r>
          </w:p>
          <w:p w14:paraId="3E556944" w14:textId="77777777" w:rsidR="001C3574" w:rsidRPr="007974C9" w:rsidRDefault="001C3574" w:rsidP="001C3574">
            <w:pPr>
              <w:spacing w:line="340" w:lineRule="exact"/>
              <w:ind w:firstLine="0"/>
              <w:jc w:val="center"/>
              <w:rPr>
                <w:sz w:val="20"/>
                <w:szCs w:val="20"/>
              </w:rPr>
            </w:pPr>
            <w:r w:rsidRPr="007974C9">
              <w:rPr>
                <w:bCs/>
                <w:sz w:val="20"/>
                <w:szCs w:val="20"/>
              </w:rPr>
              <w:t>(34,0-78,8)</w:t>
            </w:r>
          </w:p>
        </w:tc>
        <w:tc>
          <w:tcPr>
            <w:tcW w:w="451" w:type="pct"/>
            <w:vAlign w:val="center"/>
          </w:tcPr>
          <w:p w14:paraId="6DB43DDA" w14:textId="61473C25" w:rsidR="001C3574" w:rsidRPr="007974C9" w:rsidRDefault="001C3574" w:rsidP="001C3574">
            <w:pPr>
              <w:spacing w:line="340" w:lineRule="exact"/>
              <w:ind w:firstLine="0"/>
              <w:jc w:val="center"/>
              <w:rPr>
                <w:sz w:val="20"/>
                <w:szCs w:val="20"/>
              </w:rPr>
            </w:pPr>
            <w:r w:rsidRPr="007974C9">
              <w:rPr>
                <w:sz w:val="20"/>
                <w:szCs w:val="20"/>
              </w:rPr>
              <w:t>0,007</w:t>
            </w:r>
          </w:p>
        </w:tc>
        <w:tc>
          <w:tcPr>
            <w:tcW w:w="815" w:type="pct"/>
            <w:vAlign w:val="center"/>
          </w:tcPr>
          <w:p w14:paraId="36B5D778" w14:textId="77777777" w:rsidR="001C3574" w:rsidRPr="007974C9" w:rsidRDefault="001C3574" w:rsidP="001C3574">
            <w:pPr>
              <w:spacing w:line="340" w:lineRule="exact"/>
              <w:ind w:firstLine="0"/>
              <w:jc w:val="center"/>
              <w:rPr>
                <w:sz w:val="20"/>
                <w:szCs w:val="20"/>
              </w:rPr>
            </w:pPr>
            <w:r w:rsidRPr="007974C9">
              <w:rPr>
                <w:sz w:val="20"/>
                <w:szCs w:val="20"/>
              </w:rPr>
              <w:t>50,1</w:t>
            </w:r>
          </w:p>
          <w:p w14:paraId="7917F96C" w14:textId="77777777" w:rsidR="001C3574" w:rsidRPr="007974C9" w:rsidRDefault="001C3574" w:rsidP="001C3574">
            <w:pPr>
              <w:spacing w:line="340" w:lineRule="exact"/>
              <w:ind w:firstLine="0"/>
              <w:jc w:val="center"/>
              <w:rPr>
                <w:sz w:val="20"/>
                <w:szCs w:val="20"/>
              </w:rPr>
            </w:pPr>
            <w:r w:rsidRPr="007974C9">
              <w:rPr>
                <w:sz w:val="20"/>
                <w:szCs w:val="20"/>
              </w:rPr>
              <w:t>(31,8-88,8)</w:t>
            </w:r>
          </w:p>
        </w:tc>
        <w:tc>
          <w:tcPr>
            <w:tcW w:w="739" w:type="pct"/>
            <w:vAlign w:val="center"/>
          </w:tcPr>
          <w:p w14:paraId="27C8947B" w14:textId="77777777" w:rsidR="001C3574" w:rsidRPr="007974C9" w:rsidRDefault="001C3574" w:rsidP="001C3574">
            <w:pPr>
              <w:spacing w:line="340" w:lineRule="exact"/>
              <w:ind w:firstLine="0"/>
              <w:jc w:val="center"/>
              <w:rPr>
                <w:sz w:val="20"/>
                <w:szCs w:val="20"/>
              </w:rPr>
            </w:pPr>
            <w:r w:rsidRPr="007974C9">
              <w:rPr>
                <w:sz w:val="20"/>
                <w:szCs w:val="20"/>
              </w:rPr>
              <w:t>52</w:t>
            </w:r>
          </w:p>
          <w:p w14:paraId="54F4EA0E" w14:textId="77777777" w:rsidR="001C3574" w:rsidRPr="007974C9" w:rsidRDefault="001C3574" w:rsidP="001C3574">
            <w:pPr>
              <w:spacing w:line="340" w:lineRule="exact"/>
              <w:ind w:firstLine="0"/>
              <w:jc w:val="center"/>
              <w:rPr>
                <w:sz w:val="20"/>
                <w:szCs w:val="20"/>
              </w:rPr>
            </w:pPr>
            <w:r w:rsidRPr="007974C9">
              <w:rPr>
                <w:sz w:val="20"/>
                <w:szCs w:val="20"/>
              </w:rPr>
              <w:t>(37,8-91,1)</w:t>
            </w:r>
          </w:p>
        </w:tc>
        <w:tc>
          <w:tcPr>
            <w:tcW w:w="457" w:type="pct"/>
            <w:vAlign w:val="center"/>
          </w:tcPr>
          <w:p w14:paraId="52C3FDD7" w14:textId="008A0ECC" w:rsidR="001C3574" w:rsidRPr="007974C9" w:rsidRDefault="001C3574" w:rsidP="001C3574">
            <w:pPr>
              <w:spacing w:line="340" w:lineRule="exact"/>
              <w:ind w:firstLine="0"/>
              <w:jc w:val="center"/>
              <w:rPr>
                <w:sz w:val="20"/>
                <w:szCs w:val="20"/>
              </w:rPr>
            </w:pPr>
            <w:r w:rsidRPr="007974C9">
              <w:rPr>
                <w:sz w:val="20"/>
                <w:szCs w:val="20"/>
              </w:rPr>
              <w:t>0,67</w:t>
            </w:r>
          </w:p>
        </w:tc>
      </w:tr>
      <w:tr w:rsidR="001C3574" w:rsidRPr="007974C9" w14:paraId="3256647F" w14:textId="77777777" w:rsidTr="00AE3CFC">
        <w:trPr>
          <w:trHeight w:hRule="exact" w:val="743"/>
          <w:jc w:val="center"/>
        </w:trPr>
        <w:tc>
          <w:tcPr>
            <w:tcW w:w="728" w:type="pct"/>
            <w:vAlign w:val="center"/>
          </w:tcPr>
          <w:p w14:paraId="1E110CF2" w14:textId="77777777" w:rsidR="001C3574" w:rsidRPr="007974C9" w:rsidRDefault="001C3574" w:rsidP="001C3574">
            <w:pPr>
              <w:spacing w:line="340" w:lineRule="exact"/>
              <w:ind w:firstLine="0"/>
              <w:jc w:val="center"/>
              <w:rPr>
                <w:sz w:val="20"/>
                <w:szCs w:val="20"/>
              </w:rPr>
            </w:pPr>
            <w:r w:rsidRPr="007974C9">
              <w:rPr>
                <w:sz w:val="20"/>
                <w:szCs w:val="20"/>
              </w:rPr>
              <w:t>ALT (U/L)</w:t>
            </w:r>
          </w:p>
        </w:tc>
        <w:tc>
          <w:tcPr>
            <w:tcW w:w="996" w:type="pct"/>
            <w:vAlign w:val="center"/>
          </w:tcPr>
          <w:p w14:paraId="0F2A745D" w14:textId="77777777" w:rsidR="001C3574" w:rsidRPr="007974C9" w:rsidRDefault="001C3574" w:rsidP="001C3574">
            <w:pPr>
              <w:spacing w:line="340" w:lineRule="exact"/>
              <w:ind w:firstLine="0"/>
              <w:jc w:val="center"/>
              <w:rPr>
                <w:sz w:val="20"/>
                <w:szCs w:val="20"/>
              </w:rPr>
            </w:pPr>
            <w:r w:rsidRPr="007974C9">
              <w:rPr>
                <w:sz w:val="20"/>
                <w:szCs w:val="20"/>
              </w:rPr>
              <w:t>62,2</w:t>
            </w:r>
          </w:p>
          <w:p w14:paraId="6ABEBC18" w14:textId="77777777" w:rsidR="001C3574" w:rsidRPr="007974C9" w:rsidRDefault="001C3574" w:rsidP="001C3574">
            <w:pPr>
              <w:spacing w:line="340" w:lineRule="exact"/>
              <w:ind w:firstLine="0"/>
              <w:jc w:val="center"/>
              <w:rPr>
                <w:sz w:val="20"/>
                <w:szCs w:val="20"/>
              </w:rPr>
            </w:pPr>
            <w:r w:rsidRPr="007974C9">
              <w:rPr>
                <w:sz w:val="20"/>
                <w:szCs w:val="20"/>
              </w:rPr>
              <w:t>(41,7-84,6)</w:t>
            </w:r>
          </w:p>
        </w:tc>
        <w:tc>
          <w:tcPr>
            <w:tcW w:w="815" w:type="pct"/>
            <w:vAlign w:val="center"/>
          </w:tcPr>
          <w:p w14:paraId="3242DA48" w14:textId="77777777" w:rsidR="001C3574" w:rsidRPr="007974C9" w:rsidRDefault="001C3574" w:rsidP="001C3574">
            <w:pPr>
              <w:spacing w:line="340" w:lineRule="exact"/>
              <w:ind w:firstLine="0"/>
              <w:jc w:val="center"/>
              <w:rPr>
                <w:sz w:val="20"/>
                <w:szCs w:val="20"/>
              </w:rPr>
            </w:pPr>
            <w:r w:rsidRPr="007974C9">
              <w:rPr>
                <w:sz w:val="20"/>
                <w:szCs w:val="20"/>
              </w:rPr>
              <w:t>45,4</w:t>
            </w:r>
          </w:p>
          <w:p w14:paraId="49BCD5C5" w14:textId="77777777" w:rsidR="001C3574" w:rsidRPr="007974C9" w:rsidRDefault="001C3574" w:rsidP="001C3574">
            <w:pPr>
              <w:spacing w:line="340" w:lineRule="exact"/>
              <w:ind w:firstLine="0"/>
              <w:jc w:val="center"/>
              <w:rPr>
                <w:sz w:val="20"/>
                <w:szCs w:val="20"/>
              </w:rPr>
            </w:pPr>
            <w:r w:rsidRPr="007974C9">
              <w:rPr>
                <w:sz w:val="20"/>
                <w:szCs w:val="20"/>
              </w:rPr>
              <w:t>(32,6-73,3)</w:t>
            </w:r>
          </w:p>
        </w:tc>
        <w:tc>
          <w:tcPr>
            <w:tcW w:w="451" w:type="pct"/>
            <w:vAlign w:val="center"/>
          </w:tcPr>
          <w:p w14:paraId="6C61C9B2" w14:textId="04DB516E" w:rsidR="001C3574" w:rsidRPr="007974C9" w:rsidRDefault="001C3574" w:rsidP="001C3574">
            <w:pPr>
              <w:spacing w:line="340" w:lineRule="exact"/>
              <w:ind w:firstLine="0"/>
              <w:jc w:val="center"/>
              <w:rPr>
                <w:sz w:val="20"/>
                <w:szCs w:val="20"/>
              </w:rPr>
            </w:pPr>
            <w:r w:rsidRPr="007974C9">
              <w:rPr>
                <w:sz w:val="20"/>
                <w:szCs w:val="20"/>
              </w:rPr>
              <w:t>0,08</w:t>
            </w:r>
          </w:p>
        </w:tc>
        <w:tc>
          <w:tcPr>
            <w:tcW w:w="815" w:type="pct"/>
            <w:vAlign w:val="center"/>
          </w:tcPr>
          <w:p w14:paraId="7E83976A" w14:textId="77777777" w:rsidR="001C3574" w:rsidRPr="007974C9" w:rsidRDefault="001C3574" w:rsidP="001C3574">
            <w:pPr>
              <w:spacing w:line="340" w:lineRule="exact"/>
              <w:ind w:firstLine="0"/>
              <w:jc w:val="center"/>
              <w:rPr>
                <w:sz w:val="20"/>
                <w:szCs w:val="20"/>
              </w:rPr>
            </w:pPr>
            <w:r w:rsidRPr="007974C9">
              <w:rPr>
                <w:sz w:val="20"/>
                <w:szCs w:val="20"/>
              </w:rPr>
              <w:t>47,2</w:t>
            </w:r>
          </w:p>
          <w:p w14:paraId="1954B120" w14:textId="77777777" w:rsidR="001C3574" w:rsidRPr="007974C9" w:rsidRDefault="001C3574" w:rsidP="001C3574">
            <w:pPr>
              <w:spacing w:line="340" w:lineRule="exact"/>
              <w:ind w:firstLine="0"/>
              <w:jc w:val="center"/>
              <w:rPr>
                <w:sz w:val="20"/>
                <w:szCs w:val="20"/>
              </w:rPr>
            </w:pPr>
            <w:r w:rsidRPr="007974C9">
              <w:rPr>
                <w:sz w:val="20"/>
                <w:szCs w:val="20"/>
              </w:rPr>
              <w:t>(33,6-85,7)</w:t>
            </w:r>
          </w:p>
        </w:tc>
        <w:tc>
          <w:tcPr>
            <w:tcW w:w="739" w:type="pct"/>
            <w:vAlign w:val="center"/>
          </w:tcPr>
          <w:p w14:paraId="611BD697" w14:textId="77777777" w:rsidR="001C3574" w:rsidRPr="007974C9" w:rsidRDefault="001C3574" w:rsidP="001C3574">
            <w:pPr>
              <w:spacing w:line="340" w:lineRule="exact"/>
              <w:ind w:firstLine="0"/>
              <w:jc w:val="center"/>
              <w:rPr>
                <w:sz w:val="20"/>
                <w:szCs w:val="20"/>
              </w:rPr>
            </w:pPr>
            <w:r w:rsidRPr="007974C9">
              <w:rPr>
                <w:sz w:val="20"/>
                <w:szCs w:val="20"/>
              </w:rPr>
              <w:t>48,5</w:t>
            </w:r>
          </w:p>
          <w:p w14:paraId="04044104" w14:textId="6446B906" w:rsidR="001C3574" w:rsidRPr="007974C9" w:rsidRDefault="001C3574" w:rsidP="001C3574">
            <w:pPr>
              <w:spacing w:line="340" w:lineRule="exact"/>
              <w:ind w:firstLine="0"/>
              <w:jc w:val="center"/>
              <w:rPr>
                <w:sz w:val="20"/>
                <w:szCs w:val="20"/>
              </w:rPr>
            </w:pPr>
            <w:r w:rsidRPr="007974C9">
              <w:rPr>
                <w:sz w:val="20"/>
                <w:szCs w:val="20"/>
              </w:rPr>
              <w:t>(33,5-76,8)</w:t>
            </w:r>
          </w:p>
        </w:tc>
        <w:tc>
          <w:tcPr>
            <w:tcW w:w="457" w:type="pct"/>
            <w:vAlign w:val="center"/>
          </w:tcPr>
          <w:p w14:paraId="323EE7FB" w14:textId="4B666613" w:rsidR="001C3574" w:rsidRPr="007974C9" w:rsidRDefault="001C3574" w:rsidP="001C3574">
            <w:pPr>
              <w:spacing w:line="340" w:lineRule="exact"/>
              <w:ind w:firstLine="0"/>
              <w:jc w:val="center"/>
              <w:rPr>
                <w:sz w:val="20"/>
                <w:szCs w:val="20"/>
              </w:rPr>
            </w:pPr>
            <w:r w:rsidRPr="007974C9">
              <w:rPr>
                <w:sz w:val="20"/>
                <w:szCs w:val="20"/>
              </w:rPr>
              <w:t>0,81</w:t>
            </w:r>
          </w:p>
        </w:tc>
      </w:tr>
      <w:tr w:rsidR="001C3574" w:rsidRPr="007974C9" w14:paraId="7F5164D6" w14:textId="77777777" w:rsidTr="00AE3CFC">
        <w:trPr>
          <w:trHeight w:hRule="exact" w:val="743"/>
          <w:jc w:val="center"/>
        </w:trPr>
        <w:tc>
          <w:tcPr>
            <w:tcW w:w="728" w:type="pct"/>
            <w:vAlign w:val="center"/>
          </w:tcPr>
          <w:p w14:paraId="375A2D96" w14:textId="77777777" w:rsidR="001C3574" w:rsidRPr="007974C9" w:rsidRDefault="001C3574" w:rsidP="001C3574">
            <w:pPr>
              <w:spacing w:line="340" w:lineRule="exact"/>
              <w:ind w:firstLine="0"/>
              <w:jc w:val="center"/>
              <w:rPr>
                <w:sz w:val="20"/>
                <w:szCs w:val="20"/>
              </w:rPr>
            </w:pPr>
            <w:r w:rsidRPr="007974C9">
              <w:rPr>
                <w:sz w:val="20"/>
                <w:szCs w:val="20"/>
              </w:rPr>
              <w:lastRenderedPageBreak/>
              <w:t>Bilirubin TP(µmol/L)</w:t>
            </w:r>
          </w:p>
        </w:tc>
        <w:tc>
          <w:tcPr>
            <w:tcW w:w="996" w:type="pct"/>
            <w:vAlign w:val="center"/>
          </w:tcPr>
          <w:p w14:paraId="199397FB" w14:textId="77777777" w:rsidR="001C3574" w:rsidRPr="007974C9" w:rsidRDefault="001C3574" w:rsidP="001C3574">
            <w:pPr>
              <w:spacing w:line="340" w:lineRule="exact"/>
              <w:ind w:firstLine="0"/>
              <w:jc w:val="center"/>
              <w:rPr>
                <w:bCs/>
                <w:sz w:val="20"/>
                <w:szCs w:val="20"/>
              </w:rPr>
            </w:pPr>
            <w:r w:rsidRPr="007974C9">
              <w:rPr>
                <w:bCs/>
                <w:sz w:val="20"/>
                <w:szCs w:val="20"/>
              </w:rPr>
              <w:t>17,4</w:t>
            </w:r>
          </w:p>
          <w:p w14:paraId="4E3A2C68" w14:textId="77777777" w:rsidR="001C3574" w:rsidRPr="007974C9" w:rsidRDefault="001C3574" w:rsidP="001C3574">
            <w:pPr>
              <w:spacing w:line="340" w:lineRule="exact"/>
              <w:ind w:firstLine="0"/>
              <w:jc w:val="center"/>
              <w:rPr>
                <w:sz w:val="20"/>
                <w:szCs w:val="20"/>
              </w:rPr>
            </w:pPr>
            <w:r w:rsidRPr="007974C9">
              <w:rPr>
                <w:bCs/>
                <w:sz w:val="20"/>
                <w:szCs w:val="20"/>
              </w:rPr>
              <w:t>(12,8-28,6)</w:t>
            </w:r>
          </w:p>
        </w:tc>
        <w:tc>
          <w:tcPr>
            <w:tcW w:w="815" w:type="pct"/>
            <w:vAlign w:val="center"/>
          </w:tcPr>
          <w:p w14:paraId="28C682C6" w14:textId="77777777" w:rsidR="001C3574" w:rsidRPr="007974C9" w:rsidRDefault="001C3574" w:rsidP="001C3574">
            <w:pPr>
              <w:spacing w:line="340" w:lineRule="exact"/>
              <w:ind w:firstLine="0"/>
              <w:jc w:val="center"/>
              <w:rPr>
                <w:bCs/>
                <w:sz w:val="20"/>
                <w:szCs w:val="20"/>
              </w:rPr>
            </w:pPr>
            <w:r w:rsidRPr="007974C9">
              <w:rPr>
                <w:bCs/>
                <w:sz w:val="20"/>
                <w:szCs w:val="20"/>
              </w:rPr>
              <w:t>14,5</w:t>
            </w:r>
          </w:p>
          <w:p w14:paraId="6293BC78" w14:textId="77777777" w:rsidR="001C3574" w:rsidRPr="007974C9" w:rsidRDefault="001C3574" w:rsidP="001C3574">
            <w:pPr>
              <w:spacing w:line="340" w:lineRule="exact"/>
              <w:ind w:firstLine="0"/>
              <w:jc w:val="center"/>
              <w:rPr>
                <w:sz w:val="20"/>
                <w:szCs w:val="20"/>
              </w:rPr>
            </w:pPr>
            <w:r w:rsidRPr="007974C9">
              <w:rPr>
                <w:bCs/>
                <w:sz w:val="20"/>
                <w:szCs w:val="20"/>
              </w:rPr>
              <w:t>(10,2-21,2)</w:t>
            </w:r>
          </w:p>
        </w:tc>
        <w:tc>
          <w:tcPr>
            <w:tcW w:w="451" w:type="pct"/>
            <w:vAlign w:val="center"/>
          </w:tcPr>
          <w:p w14:paraId="58B23FED" w14:textId="422D7F30" w:rsidR="001C3574" w:rsidRPr="007974C9" w:rsidRDefault="001C3574" w:rsidP="001C3574">
            <w:pPr>
              <w:spacing w:line="340" w:lineRule="exact"/>
              <w:ind w:firstLine="0"/>
              <w:jc w:val="center"/>
              <w:rPr>
                <w:sz w:val="20"/>
                <w:szCs w:val="20"/>
              </w:rPr>
            </w:pPr>
            <w:r w:rsidRPr="007974C9">
              <w:rPr>
                <w:sz w:val="20"/>
                <w:szCs w:val="20"/>
              </w:rPr>
              <w:t>0,009</w:t>
            </w:r>
          </w:p>
        </w:tc>
        <w:tc>
          <w:tcPr>
            <w:tcW w:w="815" w:type="pct"/>
            <w:vAlign w:val="center"/>
          </w:tcPr>
          <w:p w14:paraId="494B5C5C" w14:textId="77777777" w:rsidR="001C3574" w:rsidRPr="007974C9" w:rsidRDefault="001C3574" w:rsidP="001C3574">
            <w:pPr>
              <w:spacing w:line="340" w:lineRule="exact"/>
              <w:ind w:firstLine="0"/>
              <w:jc w:val="center"/>
              <w:rPr>
                <w:sz w:val="20"/>
                <w:szCs w:val="20"/>
              </w:rPr>
            </w:pPr>
            <w:r w:rsidRPr="007974C9">
              <w:rPr>
                <w:sz w:val="20"/>
                <w:szCs w:val="20"/>
              </w:rPr>
              <w:t>14,8</w:t>
            </w:r>
          </w:p>
          <w:p w14:paraId="6B231986" w14:textId="77777777" w:rsidR="001C3574" w:rsidRPr="007974C9" w:rsidRDefault="001C3574" w:rsidP="000E39E5">
            <w:pPr>
              <w:spacing w:line="340" w:lineRule="exact"/>
              <w:ind w:firstLine="0"/>
              <w:jc w:val="center"/>
              <w:rPr>
                <w:sz w:val="20"/>
                <w:szCs w:val="20"/>
              </w:rPr>
            </w:pPr>
            <w:r w:rsidRPr="007974C9">
              <w:rPr>
                <w:sz w:val="20"/>
                <w:szCs w:val="20"/>
              </w:rPr>
              <w:t>(10,0-29,1)</w:t>
            </w:r>
          </w:p>
        </w:tc>
        <w:tc>
          <w:tcPr>
            <w:tcW w:w="739" w:type="pct"/>
            <w:vAlign w:val="center"/>
          </w:tcPr>
          <w:p w14:paraId="3C971D4B" w14:textId="77777777" w:rsidR="001C3574" w:rsidRPr="007974C9" w:rsidRDefault="001C3574" w:rsidP="001C3574">
            <w:pPr>
              <w:spacing w:line="340" w:lineRule="exact"/>
              <w:ind w:firstLine="0"/>
              <w:jc w:val="center"/>
              <w:rPr>
                <w:sz w:val="20"/>
                <w:szCs w:val="20"/>
              </w:rPr>
            </w:pPr>
            <w:r w:rsidRPr="007974C9">
              <w:rPr>
                <w:sz w:val="20"/>
                <w:szCs w:val="20"/>
              </w:rPr>
              <w:t>15,0</w:t>
            </w:r>
          </w:p>
          <w:p w14:paraId="0C4BAA94" w14:textId="77777777" w:rsidR="001C3574" w:rsidRPr="007974C9" w:rsidRDefault="001C3574" w:rsidP="001C3574">
            <w:pPr>
              <w:spacing w:line="340" w:lineRule="exact"/>
              <w:ind w:firstLine="0"/>
              <w:jc w:val="center"/>
              <w:rPr>
                <w:sz w:val="20"/>
                <w:szCs w:val="20"/>
              </w:rPr>
            </w:pPr>
            <w:r w:rsidRPr="007974C9">
              <w:rPr>
                <w:sz w:val="20"/>
                <w:szCs w:val="20"/>
              </w:rPr>
              <w:t>(11,1-21,6)</w:t>
            </w:r>
          </w:p>
        </w:tc>
        <w:tc>
          <w:tcPr>
            <w:tcW w:w="457" w:type="pct"/>
            <w:vAlign w:val="center"/>
          </w:tcPr>
          <w:p w14:paraId="4DDBAB8F" w14:textId="3266C910" w:rsidR="001C3574" w:rsidRPr="007974C9" w:rsidRDefault="001C3574" w:rsidP="001C3574">
            <w:pPr>
              <w:spacing w:line="340" w:lineRule="exact"/>
              <w:ind w:firstLine="0"/>
              <w:jc w:val="center"/>
              <w:rPr>
                <w:sz w:val="20"/>
                <w:szCs w:val="20"/>
              </w:rPr>
            </w:pPr>
            <w:r w:rsidRPr="007974C9">
              <w:rPr>
                <w:sz w:val="20"/>
                <w:szCs w:val="20"/>
              </w:rPr>
              <w:t>0,79</w:t>
            </w:r>
          </w:p>
        </w:tc>
      </w:tr>
      <w:tr w:rsidR="001C3574" w:rsidRPr="007974C9" w14:paraId="7318F8C5" w14:textId="77777777" w:rsidTr="00AE3CFC">
        <w:trPr>
          <w:trHeight w:hRule="exact" w:val="743"/>
          <w:jc w:val="center"/>
        </w:trPr>
        <w:tc>
          <w:tcPr>
            <w:tcW w:w="728" w:type="pct"/>
            <w:vAlign w:val="center"/>
          </w:tcPr>
          <w:p w14:paraId="7096686A" w14:textId="77777777" w:rsidR="001C3574" w:rsidRPr="007974C9" w:rsidRDefault="001C3574" w:rsidP="001C3574">
            <w:pPr>
              <w:spacing w:line="340" w:lineRule="exact"/>
              <w:ind w:firstLine="0"/>
              <w:jc w:val="center"/>
              <w:rPr>
                <w:sz w:val="20"/>
                <w:szCs w:val="20"/>
              </w:rPr>
            </w:pPr>
            <w:r w:rsidRPr="007974C9">
              <w:rPr>
                <w:sz w:val="20"/>
                <w:szCs w:val="20"/>
              </w:rPr>
              <w:t>Albumin (g/L)</w:t>
            </w:r>
          </w:p>
        </w:tc>
        <w:tc>
          <w:tcPr>
            <w:tcW w:w="996" w:type="pct"/>
            <w:vAlign w:val="center"/>
          </w:tcPr>
          <w:p w14:paraId="5530A251" w14:textId="77777777" w:rsidR="001C3574" w:rsidRPr="007974C9" w:rsidRDefault="001C3574" w:rsidP="001C3574">
            <w:pPr>
              <w:spacing w:line="340" w:lineRule="exact"/>
              <w:ind w:firstLine="0"/>
              <w:jc w:val="center"/>
              <w:rPr>
                <w:sz w:val="20"/>
                <w:szCs w:val="20"/>
              </w:rPr>
            </w:pPr>
            <w:r w:rsidRPr="007974C9">
              <w:rPr>
                <w:sz w:val="20"/>
                <w:szCs w:val="20"/>
              </w:rPr>
              <w:t>37,1</w:t>
            </w:r>
          </w:p>
          <w:p w14:paraId="45CFE859" w14:textId="77777777" w:rsidR="001C3574" w:rsidRPr="007974C9" w:rsidRDefault="001C3574" w:rsidP="001C3574">
            <w:pPr>
              <w:spacing w:line="340" w:lineRule="exact"/>
              <w:ind w:firstLine="0"/>
              <w:jc w:val="center"/>
              <w:rPr>
                <w:sz w:val="20"/>
                <w:szCs w:val="20"/>
              </w:rPr>
            </w:pPr>
            <w:r w:rsidRPr="007974C9">
              <w:rPr>
                <w:sz w:val="20"/>
                <w:szCs w:val="20"/>
              </w:rPr>
              <w:t>(31,1-42,1)</w:t>
            </w:r>
          </w:p>
        </w:tc>
        <w:tc>
          <w:tcPr>
            <w:tcW w:w="815" w:type="pct"/>
            <w:vAlign w:val="center"/>
          </w:tcPr>
          <w:p w14:paraId="54117FE3" w14:textId="77777777" w:rsidR="001C3574" w:rsidRPr="007974C9" w:rsidRDefault="001C3574" w:rsidP="001C3574">
            <w:pPr>
              <w:spacing w:line="340" w:lineRule="exact"/>
              <w:ind w:firstLine="0"/>
              <w:jc w:val="center"/>
              <w:rPr>
                <w:sz w:val="20"/>
                <w:szCs w:val="20"/>
              </w:rPr>
            </w:pPr>
            <w:r w:rsidRPr="007974C9">
              <w:rPr>
                <w:sz w:val="20"/>
                <w:szCs w:val="20"/>
              </w:rPr>
              <w:t>39,0</w:t>
            </w:r>
          </w:p>
          <w:p w14:paraId="3E641456" w14:textId="77777777" w:rsidR="001C3574" w:rsidRPr="007974C9" w:rsidRDefault="001C3574" w:rsidP="001C3574">
            <w:pPr>
              <w:spacing w:line="340" w:lineRule="exact"/>
              <w:ind w:firstLine="0"/>
              <w:jc w:val="center"/>
              <w:rPr>
                <w:sz w:val="20"/>
                <w:szCs w:val="20"/>
              </w:rPr>
            </w:pPr>
            <w:r w:rsidRPr="007974C9">
              <w:rPr>
                <w:sz w:val="20"/>
                <w:szCs w:val="20"/>
              </w:rPr>
              <w:t>(35,0-42,1)</w:t>
            </w:r>
          </w:p>
        </w:tc>
        <w:tc>
          <w:tcPr>
            <w:tcW w:w="451" w:type="pct"/>
            <w:vAlign w:val="center"/>
          </w:tcPr>
          <w:p w14:paraId="206CFE29" w14:textId="0D38414B" w:rsidR="001C3574" w:rsidRPr="007974C9" w:rsidRDefault="001C3574" w:rsidP="001C3574">
            <w:pPr>
              <w:spacing w:line="340" w:lineRule="exact"/>
              <w:ind w:firstLine="0"/>
              <w:jc w:val="center"/>
              <w:rPr>
                <w:sz w:val="20"/>
                <w:szCs w:val="20"/>
              </w:rPr>
            </w:pPr>
            <w:r w:rsidRPr="007974C9">
              <w:rPr>
                <w:sz w:val="20"/>
                <w:szCs w:val="20"/>
              </w:rPr>
              <w:t>0,09</w:t>
            </w:r>
          </w:p>
        </w:tc>
        <w:tc>
          <w:tcPr>
            <w:tcW w:w="815" w:type="pct"/>
            <w:vAlign w:val="center"/>
          </w:tcPr>
          <w:p w14:paraId="105F3959" w14:textId="77777777" w:rsidR="001C3574" w:rsidRPr="007974C9" w:rsidRDefault="001C3574" w:rsidP="001C3574">
            <w:pPr>
              <w:spacing w:line="340" w:lineRule="exact"/>
              <w:ind w:firstLine="0"/>
              <w:jc w:val="center"/>
              <w:rPr>
                <w:sz w:val="20"/>
                <w:szCs w:val="20"/>
              </w:rPr>
            </w:pPr>
            <w:r w:rsidRPr="007974C9">
              <w:rPr>
                <w:sz w:val="20"/>
                <w:szCs w:val="20"/>
              </w:rPr>
              <w:t>39,3</w:t>
            </w:r>
          </w:p>
          <w:p w14:paraId="3027C5A1" w14:textId="77777777" w:rsidR="001C3574" w:rsidRPr="007974C9" w:rsidRDefault="001C3574" w:rsidP="001C3574">
            <w:pPr>
              <w:spacing w:line="340" w:lineRule="exact"/>
              <w:ind w:firstLine="0"/>
              <w:jc w:val="center"/>
              <w:rPr>
                <w:sz w:val="20"/>
                <w:szCs w:val="20"/>
              </w:rPr>
            </w:pPr>
            <w:r w:rsidRPr="007974C9">
              <w:rPr>
                <w:sz w:val="20"/>
                <w:szCs w:val="20"/>
              </w:rPr>
              <w:t>(34,9-42,6)</w:t>
            </w:r>
          </w:p>
        </w:tc>
        <w:tc>
          <w:tcPr>
            <w:tcW w:w="739" w:type="pct"/>
            <w:vAlign w:val="center"/>
          </w:tcPr>
          <w:p w14:paraId="00D5711B" w14:textId="77777777" w:rsidR="001C3574" w:rsidRPr="007974C9" w:rsidRDefault="001C3574" w:rsidP="001C3574">
            <w:pPr>
              <w:spacing w:line="340" w:lineRule="exact"/>
              <w:ind w:firstLine="0"/>
              <w:jc w:val="center"/>
              <w:rPr>
                <w:sz w:val="20"/>
                <w:szCs w:val="20"/>
              </w:rPr>
            </w:pPr>
            <w:r w:rsidRPr="007974C9">
              <w:rPr>
                <w:sz w:val="20"/>
                <w:szCs w:val="20"/>
              </w:rPr>
              <w:t>39</w:t>
            </w:r>
          </w:p>
          <w:p w14:paraId="1760D474" w14:textId="77777777" w:rsidR="001C3574" w:rsidRPr="007974C9" w:rsidRDefault="001C3574" w:rsidP="001C3574">
            <w:pPr>
              <w:spacing w:line="340" w:lineRule="exact"/>
              <w:ind w:firstLine="0"/>
              <w:jc w:val="center"/>
              <w:rPr>
                <w:sz w:val="20"/>
                <w:szCs w:val="20"/>
              </w:rPr>
            </w:pPr>
            <w:r w:rsidRPr="007974C9">
              <w:rPr>
                <w:sz w:val="20"/>
                <w:szCs w:val="20"/>
              </w:rPr>
              <w:t>(34,4-42,0)</w:t>
            </w:r>
          </w:p>
        </w:tc>
        <w:tc>
          <w:tcPr>
            <w:tcW w:w="457" w:type="pct"/>
            <w:vAlign w:val="center"/>
          </w:tcPr>
          <w:p w14:paraId="78C33018" w14:textId="2C3C27CE" w:rsidR="001C3574" w:rsidRPr="007974C9" w:rsidRDefault="001C3574" w:rsidP="001C3574">
            <w:pPr>
              <w:spacing w:line="340" w:lineRule="exact"/>
              <w:ind w:firstLine="0"/>
              <w:jc w:val="center"/>
              <w:rPr>
                <w:sz w:val="20"/>
                <w:szCs w:val="20"/>
              </w:rPr>
            </w:pPr>
            <w:r w:rsidRPr="007974C9">
              <w:rPr>
                <w:sz w:val="20"/>
                <w:szCs w:val="20"/>
              </w:rPr>
              <w:t>0,75</w:t>
            </w:r>
          </w:p>
        </w:tc>
      </w:tr>
      <w:tr w:rsidR="001C3574" w:rsidRPr="007974C9" w14:paraId="620DF8DD" w14:textId="77777777" w:rsidTr="00AE3CFC">
        <w:trPr>
          <w:trHeight w:hRule="exact" w:val="743"/>
          <w:jc w:val="center"/>
        </w:trPr>
        <w:tc>
          <w:tcPr>
            <w:tcW w:w="728" w:type="pct"/>
            <w:vAlign w:val="center"/>
          </w:tcPr>
          <w:p w14:paraId="200CA351" w14:textId="77777777" w:rsidR="001C3574" w:rsidRPr="007974C9" w:rsidRDefault="001C3574" w:rsidP="001C3574">
            <w:pPr>
              <w:spacing w:line="340" w:lineRule="exact"/>
              <w:ind w:firstLine="0"/>
              <w:jc w:val="center"/>
              <w:rPr>
                <w:sz w:val="20"/>
                <w:szCs w:val="20"/>
              </w:rPr>
            </w:pPr>
            <w:r w:rsidRPr="007974C9">
              <w:rPr>
                <w:sz w:val="20"/>
                <w:szCs w:val="20"/>
              </w:rPr>
              <w:t>Prothrombin (%)</w:t>
            </w:r>
          </w:p>
        </w:tc>
        <w:tc>
          <w:tcPr>
            <w:tcW w:w="996" w:type="pct"/>
            <w:vAlign w:val="center"/>
          </w:tcPr>
          <w:p w14:paraId="1FE216BF" w14:textId="77777777" w:rsidR="001C3574" w:rsidRPr="007974C9" w:rsidRDefault="001C3574" w:rsidP="001C3574">
            <w:pPr>
              <w:spacing w:line="340" w:lineRule="exact"/>
              <w:ind w:firstLine="0"/>
              <w:jc w:val="center"/>
              <w:rPr>
                <w:bCs/>
                <w:sz w:val="20"/>
                <w:szCs w:val="20"/>
              </w:rPr>
            </w:pPr>
            <w:r w:rsidRPr="007974C9">
              <w:rPr>
                <w:bCs/>
                <w:sz w:val="20"/>
                <w:szCs w:val="20"/>
              </w:rPr>
              <w:t>79</w:t>
            </w:r>
          </w:p>
          <w:p w14:paraId="3F8F5954" w14:textId="77777777" w:rsidR="001C3574" w:rsidRPr="007974C9" w:rsidRDefault="001C3574" w:rsidP="001C3574">
            <w:pPr>
              <w:spacing w:line="340" w:lineRule="exact"/>
              <w:ind w:firstLine="0"/>
              <w:jc w:val="center"/>
              <w:rPr>
                <w:sz w:val="20"/>
                <w:szCs w:val="20"/>
              </w:rPr>
            </w:pPr>
            <w:r w:rsidRPr="007974C9">
              <w:rPr>
                <w:bCs/>
                <w:sz w:val="20"/>
                <w:szCs w:val="20"/>
              </w:rPr>
              <w:t>(71-89)</w:t>
            </w:r>
          </w:p>
        </w:tc>
        <w:tc>
          <w:tcPr>
            <w:tcW w:w="815" w:type="pct"/>
            <w:vAlign w:val="center"/>
          </w:tcPr>
          <w:p w14:paraId="7962D157" w14:textId="77777777" w:rsidR="001C3574" w:rsidRPr="007974C9" w:rsidRDefault="001C3574" w:rsidP="001C3574">
            <w:pPr>
              <w:spacing w:line="340" w:lineRule="exact"/>
              <w:ind w:firstLine="0"/>
              <w:jc w:val="center"/>
              <w:rPr>
                <w:bCs/>
                <w:sz w:val="20"/>
                <w:szCs w:val="20"/>
              </w:rPr>
            </w:pPr>
            <w:r w:rsidRPr="007974C9">
              <w:rPr>
                <w:bCs/>
                <w:sz w:val="20"/>
                <w:szCs w:val="20"/>
              </w:rPr>
              <w:t>87</w:t>
            </w:r>
          </w:p>
          <w:p w14:paraId="5F05F109" w14:textId="77777777" w:rsidR="001C3574" w:rsidRPr="007974C9" w:rsidRDefault="001C3574" w:rsidP="001C3574">
            <w:pPr>
              <w:spacing w:line="340" w:lineRule="exact"/>
              <w:ind w:firstLine="0"/>
              <w:jc w:val="center"/>
              <w:rPr>
                <w:sz w:val="20"/>
                <w:szCs w:val="20"/>
              </w:rPr>
            </w:pPr>
            <w:r w:rsidRPr="007974C9">
              <w:rPr>
                <w:bCs/>
                <w:sz w:val="20"/>
                <w:szCs w:val="20"/>
              </w:rPr>
              <w:t>(76-100)</w:t>
            </w:r>
          </w:p>
        </w:tc>
        <w:tc>
          <w:tcPr>
            <w:tcW w:w="451" w:type="pct"/>
            <w:vAlign w:val="center"/>
          </w:tcPr>
          <w:p w14:paraId="01FCDEFC" w14:textId="43FE48B6" w:rsidR="001C3574" w:rsidRPr="007974C9" w:rsidRDefault="001C3574" w:rsidP="001C3574">
            <w:pPr>
              <w:spacing w:line="340" w:lineRule="exact"/>
              <w:ind w:firstLine="0"/>
              <w:jc w:val="center"/>
              <w:rPr>
                <w:sz w:val="20"/>
                <w:szCs w:val="20"/>
              </w:rPr>
            </w:pPr>
            <w:r w:rsidRPr="007974C9">
              <w:rPr>
                <w:sz w:val="20"/>
                <w:szCs w:val="20"/>
              </w:rPr>
              <w:t>0,007</w:t>
            </w:r>
          </w:p>
        </w:tc>
        <w:tc>
          <w:tcPr>
            <w:tcW w:w="815" w:type="pct"/>
            <w:vAlign w:val="center"/>
          </w:tcPr>
          <w:p w14:paraId="15A3A6FA" w14:textId="77777777" w:rsidR="001C3574" w:rsidRPr="007974C9" w:rsidRDefault="001C3574" w:rsidP="001C3574">
            <w:pPr>
              <w:spacing w:line="340" w:lineRule="exact"/>
              <w:ind w:firstLine="0"/>
              <w:jc w:val="center"/>
              <w:rPr>
                <w:sz w:val="20"/>
                <w:szCs w:val="20"/>
              </w:rPr>
            </w:pPr>
            <w:r w:rsidRPr="007974C9">
              <w:rPr>
                <w:sz w:val="20"/>
                <w:szCs w:val="20"/>
              </w:rPr>
              <w:t>88</w:t>
            </w:r>
          </w:p>
          <w:p w14:paraId="595279D0" w14:textId="3CDD6CCC" w:rsidR="001C3574" w:rsidRPr="007974C9" w:rsidRDefault="001C3574" w:rsidP="001C3574">
            <w:pPr>
              <w:spacing w:line="340" w:lineRule="exact"/>
              <w:ind w:firstLine="0"/>
              <w:jc w:val="center"/>
              <w:rPr>
                <w:sz w:val="20"/>
                <w:szCs w:val="20"/>
              </w:rPr>
            </w:pPr>
            <w:r w:rsidRPr="007974C9">
              <w:rPr>
                <w:sz w:val="20"/>
                <w:szCs w:val="20"/>
              </w:rPr>
              <w:t>(79,0-101,3)</w:t>
            </w:r>
          </w:p>
        </w:tc>
        <w:tc>
          <w:tcPr>
            <w:tcW w:w="739" w:type="pct"/>
            <w:vAlign w:val="center"/>
          </w:tcPr>
          <w:p w14:paraId="4C1806B0" w14:textId="77777777" w:rsidR="001C3574" w:rsidRPr="007974C9" w:rsidRDefault="001C3574" w:rsidP="001C3574">
            <w:pPr>
              <w:spacing w:line="340" w:lineRule="exact"/>
              <w:ind w:firstLine="0"/>
              <w:jc w:val="center"/>
              <w:rPr>
                <w:sz w:val="20"/>
                <w:szCs w:val="20"/>
              </w:rPr>
            </w:pPr>
            <w:r w:rsidRPr="007974C9">
              <w:rPr>
                <w:sz w:val="20"/>
                <w:szCs w:val="20"/>
              </w:rPr>
              <w:t>84</w:t>
            </w:r>
          </w:p>
          <w:p w14:paraId="50C57DE1" w14:textId="77777777" w:rsidR="001C3574" w:rsidRPr="007974C9" w:rsidRDefault="001C3574" w:rsidP="001C3574">
            <w:pPr>
              <w:spacing w:line="340" w:lineRule="exact"/>
              <w:ind w:firstLine="0"/>
              <w:jc w:val="center"/>
              <w:rPr>
                <w:sz w:val="20"/>
                <w:szCs w:val="20"/>
              </w:rPr>
            </w:pPr>
            <w:r w:rsidRPr="007974C9">
              <w:rPr>
                <w:sz w:val="20"/>
                <w:szCs w:val="20"/>
              </w:rPr>
              <w:t>(75-96)</w:t>
            </w:r>
          </w:p>
        </w:tc>
        <w:tc>
          <w:tcPr>
            <w:tcW w:w="457" w:type="pct"/>
            <w:vAlign w:val="center"/>
          </w:tcPr>
          <w:p w14:paraId="437B08D0" w14:textId="1ACFDE22" w:rsidR="001C3574" w:rsidRPr="007974C9" w:rsidRDefault="001C3574" w:rsidP="001C3574">
            <w:pPr>
              <w:spacing w:line="340" w:lineRule="exact"/>
              <w:ind w:firstLine="0"/>
              <w:jc w:val="center"/>
              <w:rPr>
                <w:sz w:val="20"/>
                <w:szCs w:val="20"/>
              </w:rPr>
            </w:pPr>
            <w:r w:rsidRPr="007974C9">
              <w:rPr>
                <w:sz w:val="20"/>
                <w:szCs w:val="20"/>
              </w:rPr>
              <w:t>0,16</w:t>
            </w:r>
          </w:p>
        </w:tc>
      </w:tr>
    </w:tbl>
    <w:p w14:paraId="322FD925" w14:textId="589CDAB4" w:rsidR="001C3574" w:rsidRPr="007974C9" w:rsidRDefault="001C3574" w:rsidP="001C3574">
      <w:pPr>
        <w:spacing w:line="340" w:lineRule="exact"/>
        <w:ind w:right="2" w:firstLine="284"/>
      </w:pPr>
      <w:r w:rsidRPr="007974C9">
        <w:t xml:space="preserve">Bệnh nhân UTBMTBG có đột biến </w:t>
      </w:r>
      <w:r w:rsidRPr="007974C9">
        <w:rPr>
          <w:iCs/>
        </w:rPr>
        <w:t>h</w:t>
      </w:r>
      <w:r w:rsidRPr="007974C9">
        <w:rPr>
          <w:i/>
          <w:iCs/>
        </w:rPr>
        <w:t>TERT</w:t>
      </w:r>
      <w:r w:rsidRPr="007974C9">
        <w:t xml:space="preserve"> C228T có hoạt độ AST cao hơn, chỉ số đánh giá chức năng gan kém hơn rõ (thể hiện tăng Bilirubin, giảm Prothrombin%) so với nhóm không có đột biến </w:t>
      </w:r>
      <w:r w:rsidRPr="007974C9">
        <w:rPr>
          <w:iCs/>
        </w:rPr>
        <w:t>h</w:t>
      </w:r>
      <w:r w:rsidRPr="007974C9">
        <w:rPr>
          <w:i/>
          <w:iCs/>
        </w:rPr>
        <w:t>TERT</w:t>
      </w:r>
      <w:r w:rsidRPr="007974C9">
        <w:t xml:space="preserve"> C228T </w:t>
      </w:r>
      <w:r w:rsidR="000E39E5" w:rsidRPr="007974C9">
        <w:t>(</w:t>
      </w:r>
      <w:r w:rsidRPr="007974C9">
        <w:t>giá tr</w:t>
      </w:r>
      <w:r w:rsidR="000E39E5" w:rsidRPr="007974C9">
        <w:t>ị</w:t>
      </w:r>
      <w:r w:rsidRPr="007974C9">
        <w:t xml:space="preserve"> p lần lượt là 0,007; 0,009 và 0,007</w:t>
      </w:r>
      <w:r w:rsidR="000E39E5" w:rsidRPr="007974C9">
        <w:t>)</w:t>
      </w:r>
      <w:r w:rsidRPr="007974C9">
        <w:t xml:space="preserve">. </w:t>
      </w:r>
    </w:p>
    <w:p w14:paraId="70AA2B98" w14:textId="153AA855" w:rsidR="001C3574" w:rsidRPr="007974C9" w:rsidRDefault="001C3574" w:rsidP="001C3574">
      <w:pPr>
        <w:spacing w:line="340" w:lineRule="exact"/>
        <w:ind w:right="2" w:firstLine="284"/>
      </w:pPr>
      <w:r w:rsidRPr="007974C9">
        <w:t>Không có mối liên quan giữa biểu hiện h</w:t>
      </w:r>
      <w:r w:rsidRPr="007974C9">
        <w:rPr>
          <w:i/>
        </w:rPr>
        <w:t>TERT</w:t>
      </w:r>
      <w:r w:rsidRPr="007974C9">
        <w:t xml:space="preserve"> mRNA với trung vị enzym gan và một số chỉ số đánh giá chức năng gan, p &gt; 0,05.</w:t>
      </w:r>
      <w:bookmarkStart w:id="55" w:name="_Toc179277793"/>
      <w:bookmarkStart w:id="56" w:name="_Toc181649707"/>
    </w:p>
    <w:p w14:paraId="210D23F4" w14:textId="5FC4272A" w:rsidR="001C3574" w:rsidRPr="007974C9" w:rsidRDefault="001C3574" w:rsidP="001C3574">
      <w:pPr>
        <w:pStyle w:val="abang"/>
        <w:spacing w:line="340" w:lineRule="exact"/>
        <w:ind w:firstLine="284"/>
      </w:pPr>
      <w:bookmarkStart w:id="57" w:name="_Toc179277794"/>
      <w:bookmarkStart w:id="58" w:name="_Toc181649708"/>
      <w:bookmarkEnd w:id="55"/>
      <w:bookmarkEnd w:id="56"/>
      <w:r w:rsidRPr="007974C9">
        <w:t>Bảng 3.</w:t>
      </w:r>
      <w:r w:rsidR="00576004" w:rsidRPr="007974C9">
        <w:t>7</w:t>
      </w:r>
      <w:r w:rsidRPr="007974C9">
        <w:t xml:space="preserve">. Liên quan giữa đột biến </w:t>
      </w:r>
      <w:r w:rsidRPr="007974C9">
        <w:rPr>
          <w:iCs/>
        </w:rPr>
        <w:t>h</w:t>
      </w:r>
      <w:r w:rsidRPr="007974C9">
        <w:rPr>
          <w:i/>
          <w:iCs/>
        </w:rPr>
        <w:t>TERT</w:t>
      </w:r>
      <w:r w:rsidRPr="007974C9">
        <w:t xml:space="preserve"> C228T và biểu hiện h</w:t>
      </w:r>
      <w:r w:rsidRPr="007974C9">
        <w:rPr>
          <w:i/>
        </w:rPr>
        <w:t>TERT</w:t>
      </w:r>
      <w:r w:rsidRPr="007974C9">
        <w:t xml:space="preserve"> mRNA với</w:t>
      </w:r>
      <w:bookmarkEnd w:id="57"/>
      <w:r w:rsidRPr="007974C9">
        <w:t xml:space="preserve">  một số đặc điểm khối u</w:t>
      </w:r>
      <w:bookmarkEnd w:id="58"/>
    </w:p>
    <w:tbl>
      <w:tblPr>
        <w:tblW w:w="6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139"/>
        <w:gridCol w:w="1122"/>
        <w:gridCol w:w="1002"/>
        <w:gridCol w:w="572"/>
        <w:gridCol w:w="1276"/>
        <w:gridCol w:w="1135"/>
        <w:gridCol w:w="597"/>
      </w:tblGrid>
      <w:tr w:rsidR="000E39E5" w:rsidRPr="007974C9" w14:paraId="53CC16C1" w14:textId="77777777" w:rsidTr="003C1A0F">
        <w:trPr>
          <w:trHeight w:hRule="exact" w:val="304"/>
          <w:jc w:val="center"/>
        </w:trPr>
        <w:tc>
          <w:tcPr>
            <w:tcW w:w="1361" w:type="pct"/>
            <w:gridSpan w:val="2"/>
            <w:vMerge w:val="restart"/>
            <w:vAlign w:val="center"/>
          </w:tcPr>
          <w:p w14:paraId="52A6FDEF" w14:textId="77777777" w:rsidR="001C3574" w:rsidRPr="007974C9" w:rsidRDefault="001C3574" w:rsidP="00AE3CFC">
            <w:pPr>
              <w:spacing w:line="340" w:lineRule="exact"/>
              <w:ind w:firstLine="0"/>
              <w:jc w:val="center"/>
              <w:rPr>
                <w:b/>
                <w:sz w:val="18"/>
                <w:szCs w:val="18"/>
              </w:rPr>
            </w:pPr>
            <w:r w:rsidRPr="007974C9">
              <w:rPr>
                <w:b/>
                <w:sz w:val="18"/>
                <w:szCs w:val="18"/>
              </w:rPr>
              <w:t>Đặc điểm khối u</w:t>
            </w:r>
          </w:p>
        </w:tc>
        <w:tc>
          <w:tcPr>
            <w:tcW w:w="1720" w:type="pct"/>
            <w:gridSpan w:val="3"/>
            <w:vAlign w:val="center"/>
          </w:tcPr>
          <w:p w14:paraId="6B6899A8" w14:textId="77777777" w:rsidR="001C3574" w:rsidRPr="007974C9" w:rsidRDefault="001C3574" w:rsidP="001C3574">
            <w:pPr>
              <w:spacing w:line="340" w:lineRule="exact"/>
              <w:ind w:firstLine="0"/>
              <w:jc w:val="center"/>
              <w:rPr>
                <w:b/>
                <w:sz w:val="18"/>
                <w:szCs w:val="18"/>
              </w:rPr>
            </w:pPr>
            <w:r w:rsidRPr="007974C9">
              <w:rPr>
                <w:b/>
                <w:sz w:val="18"/>
                <w:szCs w:val="18"/>
              </w:rPr>
              <w:t>Đột biến h</w:t>
            </w:r>
            <w:r w:rsidRPr="007974C9">
              <w:rPr>
                <w:b/>
                <w:i/>
                <w:sz w:val="18"/>
                <w:szCs w:val="18"/>
              </w:rPr>
              <w:t>TERT</w:t>
            </w:r>
            <w:r w:rsidRPr="007974C9">
              <w:rPr>
                <w:b/>
                <w:sz w:val="18"/>
                <w:szCs w:val="18"/>
              </w:rPr>
              <w:t xml:space="preserve"> C228T</w:t>
            </w:r>
          </w:p>
        </w:tc>
        <w:tc>
          <w:tcPr>
            <w:tcW w:w="1919" w:type="pct"/>
            <w:gridSpan w:val="3"/>
            <w:vAlign w:val="center"/>
          </w:tcPr>
          <w:p w14:paraId="26DBA816" w14:textId="77777777" w:rsidR="001C3574" w:rsidRPr="007974C9" w:rsidRDefault="001C3574" w:rsidP="001C3574">
            <w:pPr>
              <w:spacing w:line="340" w:lineRule="exact"/>
              <w:ind w:firstLine="0"/>
              <w:jc w:val="center"/>
              <w:rPr>
                <w:b/>
                <w:sz w:val="18"/>
                <w:szCs w:val="18"/>
              </w:rPr>
            </w:pPr>
            <w:r w:rsidRPr="007974C9">
              <w:rPr>
                <w:b/>
                <w:sz w:val="18"/>
                <w:szCs w:val="18"/>
              </w:rPr>
              <w:t>Biểu hiện h</w:t>
            </w:r>
            <w:r w:rsidRPr="007974C9">
              <w:rPr>
                <w:b/>
                <w:i/>
                <w:sz w:val="18"/>
                <w:szCs w:val="18"/>
              </w:rPr>
              <w:t>TERT</w:t>
            </w:r>
            <w:r w:rsidRPr="007974C9">
              <w:rPr>
                <w:b/>
                <w:sz w:val="18"/>
                <w:szCs w:val="18"/>
              </w:rPr>
              <w:t xml:space="preserve"> mRNA</w:t>
            </w:r>
          </w:p>
        </w:tc>
      </w:tr>
      <w:tr w:rsidR="003C1A0F" w:rsidRPr="007974C9" w14:paraId="0BF4E68B" w14:textId="77777777" w:rsidTr="003C1A0F">
        <w:trPr>
          <w:trHeight w:hRule="exact" w:val="731"/>
          <w:jc w:val="center"/>
        </w:trPr>
        <w:tc>
          <w:tcPr>
            <w:tcW w:w="1361" w:type="pct"/>
            <w:gridSpan w:val="2"/>
            <w:vMerge/>
            <w:vAlign w:val="center"/>
          </w:tcPr>
          <w:p w14:paraId="5791BDE2" w14:textId="77777777" w:rsidR="001C3574" w:rsidRPr="007974C9" w:rsidRDefault="001C3574" w:rsidP="00FC63CE">
            <w:pPr>
              <w:spacing w:line="340" w:lineRule="exact"/>
              <w:jc w:val="center"/>
              <w:rPr>
                <w:b/>
                <w:sz w:val="18"/>
                <w:szCs w:val="18"/>
              </w:rPr>
            </w:pPr>
          </w:p>
        </w:tc>
        <w:tc>
          <w:tcPr>
            <w:tcW w:w="716" w:type="pct"/>
            <w:vAlign w:val="center"/>
          </w:tcPr>
          <w:p w14:paraId="47B70A4F" w14:textId="399C92BF" w:rsidR="001C3574" w:rsidRPr="007974C9" w:rsidRDefault="001C3574" w:rsidP="003C1A0F">
            <w:pPr>
              <w:spacing w:line="340" w:lineRule="exact"/>
              <w:ind w:firstLine="0"/>
              <w:jc w:val="center"/>
              <w:rPr>
                <w:b/>
                <w:sz w:val="18"/>
                <w:szCs w:val="18"/>
              </w:rPr>
            </w:pPr>
            <w:r w:rsidRPr="007974C9">
              <w:rPr>
                <w:b/>
                <w:sz w:val="18"/>
                <w:szCs w:val="18"/>
              </w:rPr>
              <w:t>Dương tính</w:t>
            </w:r>
            <w:r w:rsidR="003C1A0F" w:rsidRPr="007974C9">
              <w:rPr>
                <w:b/>
                <w:sz w:val="18"/>
                <w:szCs w:val="18"/>
              </w:rPr>
              <w:t xml:space="preserve"> </w:t>
            </w:r>
            <w:r w:rsidRPr="007974C9">
              <w:rPr>
                <w:b/>
                <w:sz w:val="18"/>
                <w:szCs w:val="18"/>
              </w:rPr>
              <w:t>n (%)</w:t>
            </w:r>
          </w:p>
        </w:tc>
        <w:tc>
          <w:tcPr>
            <w:tcW w:w="639" w:type="pct"/>
            <w:vAlign w:val="center"/>
          </w:tcPr>
          <w:p w14:paraId="54134EF1" w14:textId="77777777" w:rsidR="001C3574" w:rsidRPr="007974C9" w:rsidRDefault="001C3574" w:rsidP="001C3574">
            <w:pPr>
              <w:spacing w:line="340" w:lineRule="exact"/>
              <w:ind w:firstLine="0"/>
              <w:jc w:val="center"/>
              <w:rPr>
                <w:b/>
                <w:sz w:val="18"/>
                <w:szCs w:val="18"/>
              </w:rPr>
            </w:pPr>
            <w:r w:rsidRPr="007974C9">
              <w:rPr>
                <w:b/>
                <w:sz w:val="18"/>
                <w:szCs w:val="18"/>
              </w:rPr>
              <w:t>Âm tính</w:t>
            </w:r>
          </w:p>
          <w:p w14:paraId="03C85004" w14:textId="77777777" w:rsidR="001C3574" w:rsidRPr="007974C9" w:rsidRDefault="001C3574" w:rsidP="001C3574">
            <w:pPr>
              <w:spacing w:line="340" w:lineRule="exact"/>
              <w:ind w:firstLine="0"/>
              <w:jc w:val="center"/>
              <w:rPr>
                <w:b/>
                <w:sz w:val="18"/>
                <w:szCs w:val="18"/>
              </w:rPr>
            </w:pPr>
            <w:r w:rsidRPr="007974C9">
              <w:rPr>
                <w:b/>
                <w:sz w:val="18"/>
                <w:szCs w:val="18"/>
              </w:rPr>
              <w:t>n (%)</w:t>
            </w:r>
          </w:p>
        </w:tc>
        <w:tc>
          <w:tcPr>
            <w:tcW w:w="364" w:type="pct"/>
            <w:vAlign w:val="center"/>
          </w:tcPr>
          <w:p w14:paraId="36B26279" w14:textId="77777777" w:rsidR="001C3574" w:rsidRPr="007974C9" w:rsidRDefault="001C3574" w:rsidP="001C3574">
            <w:pPr>
              <w:spacing w:line="340" w:lineRule="exact"/>
              <w:ind w:firstLine="0"/>
              <w:jc w:val="center"/>
              <w:rPr>
                <w:b/>
                <w:sz w:val="18"/>
                <w:szCs w:val="18"/>
              </w:rPr>
            </w:pPr>
            <w:r w:rsidRPr="007974C9">
              <w:rPr>
                <w:b/>
                <w:sz w:val="18"/>
                <w:szCs w:val="18"/>
              </w:rPr>
              <w:t>p</w:t>
            </w:r>
          </w:p>
          <w:p w14:paraId="74789E8F" w14:textId="77777777" w:rsidR="001C3574" w:rsidRPr="007974C9" w:rsidRDefault="001C3574" w:rsidP="001C3574">
            <w:pPr>
              <w:autoSpaceDE w:val="0"/>
              <w:autoSpaceDN w:val="0"/>
              <w:adjustRightInd w:val="0"/>
              <w:spacing w:line="340" w:lineRule="exact"/>
              <w:jc w:val="center"/>
              <w:rPr>
                <w:b/>
                <w:sz w:val="18"/>
                <w:szCs w:val="18"/>
              </w:rPr>
            </w:pPr>
          </w:p>
        </w:tc>
        <w:tc>
          <w:tcPr>
            <w:tcW w:w="814" w:type="pct"/>
            <w:vAlign w:val="center"/>
          </w:tcPr>
          <w:p w14:paraId="5267D5A6" w14:textId="77777777" w:rsidR="001C3574" w:rsidRPr="007974C9" w:rsidRDefault="001C3574" w:rsidP="001C3574">
            <w:pPr>
              <w:spacing w:line="340" w:lineRule="exact"/>
              <w:ind w:firstLine="0"/>
              <w:jc w:val="center"/>
              <w:rPr>
                <w:b/>
                <w:sz w:val="18"/>
                <w:szCs w:val="18"/>
              </w:rPr>
            </w:pPr>
            <w:r w:rsidRPr="007974C9">
              <w:rPr>
                <w:b/>
                <w:sz w:val="18"/>
                <w:szCs w:val="18"/>
              </w:rPr>
              <w:t>Dương tính</w:t>
            </w:r>
          </w:p>
          <w:p w14:paraId="747C2B53" w14:textId="77777777" w:rsidR="001C3574" w:rsidRPr="007974C9" w:rsidRDefault="001C3574" w:rsidP="001C3574">
            <w:pPr>
              <w:autoSpaceDE w:val="0"/>
              <w:autoSpaceDN w:val="0"/>
              <w:adjustRightInd w:val="0"/>
              <w:spacing w:line="340" w:lineRule="exact"/>
              <w:ind w:firstLine="0"/>
              <w:jc w:val="center"/>
              <w:rPr>
                <w:b/>
                <w:sz w:val="18"/>
                <w:szCs w:val="18"/>
              </w:rPr>
            </w:pPr>
            <w:r w:rsidRPr="007974C9">
              <w:rPr>
                <w:b/>
                <w:sz w:val="18"/>
                <w:szCs w:val="18"/>
              </w:rPr>
              <w:t>n (%)</w:t>
            </w:r>
          </w:p>
        </w:tc>
        <w:tc>
          <w:tcPr>
            <w:tcW w:w="724" w:type="pct"/>
            <w:vAlign w:val="center"/>
          </w:tcPr>
          <w:p w14:paraId="5A97102D" w14:textId="77777777" w:rsidR="001C3574" w:rsidRPr="007974C9" w:rsidRDefault="001C3574" w:rsidP="001C3574">
            <w:pPr>
              <w:spacing w:line="340" w:lineRule="exact"/>
              <w:ind w:firstLine="0"/>
              <w:jc w:val="center"/>
              <w:rPr>
                <w:b/>
                <w:sz w:val="18"/>
                <w:szCs w:val="18"/>
              </w:rPr>
            </w:pPr>
            <w:r w:rsidRPr="007974C9">
              <w:rPr>
                <w:b/>
                <w:sz w:val="18"/>
                <w:szCs w:val="18"/>
              </w:rPr>
              <w:t>Âm tính</w:t>
            </w:r>
          </w:p>
          <w:p w14:paraId="70548675" w14:textId="77777777" w:rsidR="001C3574" w:rsidRPr="007974C9" w:rsidRDefault="001C3574" w:rsidP="001C3574">
            <w:pPr>
              <w:autoSpaceDE w:val="0"/>
              <w:autoSpaceDN w:val="0"/>
              <w:adjustRightInd w:val="0"/>
              <w:spacing w:line="340" w:lineRule="exact"/>
              <w:ind w:firstLine="0"/>
              <w:jc w:val="center"/>
              <w:rPr>
                <w:b/>
                <w:sz w:val="18"/>
                <w:szCs w:val="18"/>
              </w:rPr>
            </w:pPr>
            <w:r w:rsidRPr="007974C9">
              <w:rPr>
                <w:b/>
                <w:sz w:val="18"/>
                <w:szCs w:val="18"/>
              </w:rPr>
              <w:t>n (%)</w:t>
            </w:r>
          </w:p>
        </w:tc>
        <w:tc>
          <w:tcPr>
            <w:tcW w:w="381" w:type="pct"/>
            <w:vAlign w:val="center"/>
          </w:tcPr>
          <w:p w14:paraId="75B716DC" w14:textId="77777777" w:rsidR="001C3574" w:rsidRPr="007974C9" w:rsidRDefault="001C3574" w:rsidP="001C3574">
            <w:pPr>
              <w:autoSpaceDE w:val="0"/>
              <w:autoSpaceDN w:val="0"/>
              <w:adjustRightInd w:val="0"/>
              <w:spacing w:line="340" w:lineRule="exact"/>
              <w:ind w:firstLine="0"/>
              <w:jc w:val="center"/>
              <w:rPr>
                <w:b/>
                <w:sz w:val="18"/>
                <w:szCs w:val="18"/>
              </w:rPr>
            </w:pPr>
            <w:r w:rsidRPr="007974C9">
              <w:rPr>
                <w:b/>
                <w:sz w:val="18"/>
                <w:szCs w:val="18"/>
              </w:rPr>
              <w:t>p</w:t>
            </w:r>
          </w:p>
        </w:tc>
      </w:tr>
      <w:tr w:rsidR="003C1A0F" w:rsidRPr="007974C9" w14:paraId="3B73BBBB" w14:textId="77777777" w:rsidTr="003C1A0F">
        <w:trPr>
          <w:trHeight w:hRule="exact" w:val="304"/>
          <w:jc w:val="center"/>
        </w:trPr>
        <w:tc>
          <w:tcPr>
            <w:tcW w:w="634" w:type="pct"/>
            <w:vMerge w:val="restart"/>
            <w:vAlign w:val="center"/>
          </w:tcPr>
          <w:p w14:paraId="4D3D1645" w14:textId="77777777" w:rsidR="001C3574" w:rsidRPr="007974C9" w:rsidRDefault="001C3574" w:rsidP="001C3574">
            <w:pPr>
              <w:spacing w:line="300" w:lineRule="exact"/>
              <w:ind w:firstLine="0"/>
              <w:jc w:val="center"/>
              <w:rPr>
                <w:sz w:val="18"/>
                <w:szCs w:val="18"/>
              </w:rPr>
            </w:pPr>
            <w:r w:rsidRPr="007974C9">
              <w:rPr>
                <w:sz w:val="18"/>
                <w:szCs w:val="18"/>
              </w:rPr>
              <w:t>Vị trí</w:t>
            </w:r>
          </w:p>
        </w:tc>
        <w:tc>
          <w:tcPr>
            <w:tcW w:w="727" w:type="pct"/>
            <w:vAlign w:val="center"/>
          </w:tcPr>
          <w:p w14:paraId="3B8C429D" w14:textId="77777777" w:rsidR="001C3574" w:rsidRPr="007974C9" w:rsidRDefault="001C3574" w:rsidP="00AE3CFC">
            <w:pPr>
              <w:spacing w:line="300" w:lineRule="exact"/>
              <w:ind w:firstLine="0"/>
              <w:jc w:val="center"/>
              <w:rPr>
                <w:sz w:val="18"/>
                <w:szCs w:val="18"/>
              </w:rPr>
            </w:pPr>
            <w:r w:rsidRPr="007974C9">
              <w:rPr>
                <w:sz w:val="18"/>
                <w:szCs w:val="18"/>
              </w:rPr>
              <w:t>Thùy trái</w:t>
            </w:r>
          </w:p>
        </w:tc>
        <w:tc>
          <w:tcPr>
            <w:tcW w:w="716" w:type="pct"/>
            <w:vAlign w:val="center"/>
          </w:tcPr>
          <w:p w14:paraId="0EE449F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5 (19,2)</w:t>
            </w:r>
          </w:p>
        </w:tc>
        <w:tc>
          <w:tcPr>
            <w:tcW w:w="639" w:type="pct"/>
            <w:vAlign w:val="center"/>
          </w:tcPr>
          <w:p w14:paraId="66F57246"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21 (80,8)</w:t>
            </w:r>
          </w:p>
        </w:tc>
        <w:tc>
          <w:tcPr>
            <w:tcW w:w="364" w:type="pct"/>
            <w:vMerge w:val="restart"/>
            <w:vAlign w:val="center"/>
          </w:tcPr>
          <w:p w14:paraId="712DCB75" w14:textId="77777777" w:rsidR="001C3574" w:rsidRPr="007974C9" w:rsidRDefault="001C3574" w:rsidP="001C3574">
            <w:pPr>
              <w:spacing w:line="300" w:lineRule="exact"/>
              <w:jc w:val="center"/>
              <w:rPr>
                <w:sz w:val="18"/>
                <w:szCs w:val="18"/>
              </w:rPr>
            </w:pPr>
          </w:p>
          <w:p w14:paraId="04E33427" w14:textId="1A0669D1" w:rsidR="001C3574" w:rsidRPr="007974C9" w:rsidRDefault="001C3574" w:rsidP="001C3574">
            <w:pPr>
              <w:spacing w:line="300" w:lineRule="exact"/>
              <w:ind w:firstLine="0"/>
              <w:jc w:val="center"/>
              <w:rPr>
                <w:sz w:val="18"/>
                <w:szCs w:val="18"/>
                <w:vertAlign w:val="superscript"/>
              </w:rPr>
            </w:pPr>
            <w:r w:rsidRPr="007974C9">
              <w:rPr>
                <w:sz w:val="18"/>
                <w:szCs w:val="18"/>
              </w:rPr>
              <w:t>0,54</w:t>
            </w:r>
          </w:p>
          <w:p w14:paraId="1B547E55" w14:textId="77777777" w:rsidR="001C3574" w:rsidRPr="007974C9" w:rsidRDefault="001C3574" w:rsidP="001C3574">
            <w:pPr>
              <w:spacing w:line="300" w:lineRule="exact"/>
              <w:jc w:val="center"/>
              <w:rPr>
                <w:sz w:val="18"/>
                <w:szCs w:val="18"/>
              </w:rPr>
            </w:pPr>
          </w:p>
        </w:tc>
        <w:tc>
          <w:tcPr>
            <w:tcW w:w="814" w:type="pct"/>
            <w:vAlign w:val="center"/>
          </w:tcPr>
          <w:p w14:paraId="137F454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(15,4)</w:t>
            </w:r>
          </w:p>
        </w:tc>
        <w:tc>
          <w:tcPr>
            <w:tcW w:w="724" w:type="pct"/>
            <w:vAlign w:val="center"/>
          </w:tcPr>
          <w:p w14:paraId="149118F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22 (84,6)</w:t>
            </w:r>
          </w:p>
        </w:tc>
        <w:tc>
          <w:tcPr>
            <w:tcW w:w="381" w:type="pct"/>
            <w:vMerge w:val="restart"/>
            <w:vAlign w:val="center"/>
          </w:tcPr>
          <w:p w14:paraId="1D78B991" w14:textId="0B85E92A" w:rsidR="001C3574" w:rsidRPr="007974C9" w:rsidRDefault="001C3574" w:rsidP="001C3574">
            <w:pPr>
              <w:spacing w:line="340" w:lineRule="exact"/>
              <w:ind w:firstLine="0"/>
              <w:jc w:val="center"/>
              <w:rPr>
                <w:sz w:val="18"/>
                <w:szCs w:val="18"/>
                <w:vertAlign w:val="superscript"/>
              </w:rPr>
            </w:pPr>
            <w:r w:rsidRPr="007974C9">
              <w:rPr>
                <w:sz w:val="18"/>
                <w:szCs w:val="18"/>
              </w:rPr>
              <w:t>0,93</w:t>
            </w:r>
          </w:p>
        </w:tc>
      </w:tr>
      <w:tr w:rsidR="003C1A0F" w:rsidRPr="007974C9" w14:paraId="5EFF22A7" w14:textId="77777777" w:rsidTr="003C1A0F">
        <w:trPr>
          <w:trHeight w:hRule="exact" w:val="304"/>
          <w:jc w:val="center"/>
        </w:trPr>
        <w:tc>
          <w:tcPr>
            <w:tcW w:w="634" w:type="pct"/>
            <w:vMerge/>
            <w:vAlign w:val="center"/>
          </w:tcPr>
          <w:p w14:paraId="61F5B66B" w14:textId="77777777" w:rsidR="001C3574" w:rsidRPr="007974C9" w:rsidRDefault="001C3574" w:rsidP="001C3574">
            <w:pPr>
              <w:spacing w:line="300" w:lineRule="exact"/>
              <w:jc w:val="center"/>
              <w:rPr>
                <w:sz w:val="18"/>
                <w:szCs w:val="18"/>
              </w:rPr>
            </w:pPr>
          </w:p>
        </w:tc>
        <w:tc>
          <w:tcPr>
            <w:tcW w:w="727" w:type="pct"/>
            <w:vAlign w:val="center"/>
          </w:tcPr>
          <w:p w14:paraId="2A641DA2" w14:textId="77777777" w:rsidR="001C3574" w:rsidRPr="007974C9" w:rsidRDefault="001C3574" w:rsidP="003C1A0F">
            <w:pPr>
              <w:spacing w:line="300" w:lineRule="exact"/>
              <w:ind w:firstLine="0"/>
              <w:jc w:val="center"/>
              <w:rPr>
                <w:sz w:val="18"/>
                <w:szCs w:val="18"/>
              </w:rPr>
            </w:pPr>
            <w:r w:rsidRPr="007974C9">
              <w:rPr>
                <w:sz w:val="18"/>
                <w:szCs w:val="18"/>
              </w:rPr>
              <w:t>Thùy phải</w:t>
            </w:r>
          </w:p>
        </w:tc>
        <w:tc>
          <w:tcPr>
            <w:tcW w:w="716" w:type="pct"/>
            <w:vAlign w:val="center"/>
          </w:tcPr>
          <w:p w14:paraId="5DD1A5DE"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28 (25,0)</w:t>
            </w:r>
          </w:p>
        </w:tc>
        <w:tc>
          <w:tcPr>
            <w:tcW w:w="639" w:type="pct"/>
            <w:vAlign w:val="center"/>
          </w:tcPr>
          <w:p w14:paraId="4ED5239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84 (75,0)</w:t>
            </w:r>
          </w:p>
        </w:tc>
        <w:tc>
          <w:tcPr>
            <w:tcW w:w="364" w:type="pct"/>
            <w:vMerge/>
            <w:vAlign w:val="center"/>
          </w:tcPr>
          <w:p w14:paraId="61C25D6C" w14:textId="77777777" w:rsidR="001C3574" w:rsidRPr="007974C9" w:rsidRDefault="001C3574" w:rsidP="001C3574">
            <w:pPr>
              <w:spacing w:line="300" w:lineRule="exact"/>
              <w:jc w:val="center"/>
              <w:rPr>
                <w:sz w:val="18"/>
                <w:szCs w:val="18"/>
              </w:rPr>
            </w:pPr>
          </w:p>
        </w:tc>
        <w:tc>
          <w:tcPr>
            <w:tcW w:w="814" w:type="pct"/>
            <w:vAlign w:val="center"/>
          </w:tcPr>
          <w:p w14:paraId="7886D9B7"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18 (16,1)</w:t>
            </w:r>
          </w:p>
        </w:tc>
        <w:tc>
          <w:tcPr>
            <w:tcW w:w="724" w:type="pct"/>
            <w:vAlign w:val="center"/>
          </w:tcPr>
          <w:p w14:paraId="685B276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94 (83,9)</w:t>
            </w:r>
          </w:p>
        </w:tc>
        <w:tc>
          <w:tcPr>
            <w:tcW w:w="381" w:type="pct"/>
            <w:vMerge/>
            <w:vAlign w:val="center"/>
          </w:tcPr>
          <w:p w14:paraId="0C02B5A5" w14:textId="77777777" w:rsidR="001C3574" w:rsidRPr="007974C9" w:rsidRDefault="001C3574" w:rsidP="001C3574">
            <w:pPr>
              <w:spacing w:line="340" w:lineRule="exact"/>
              <w:jc w:val="center"/>
              <w:rPr>
                <w:sz w:val="18"/>
                <w:szCs w:val="18"/>
              </w:rPr>
            </w:pPr>
          </w:p>
        </w:tc>
      </w:tr>
      <w:tr w:rsidR="003C1A0F" w:rsidRPr="007974C9" w14:paraId="38542049" w14:textId="77777777" w:rsidTr="003C1A0F">
        <w:trPr>
          <w:trHeight w:hRule="exact" w:val="304"/>
          <w:jc w:val="center"/>
        </w:trPr>
        <w:tc>
          <w:tcPr>
            <w:tcW w:w="634" w:type="pct"/>
            <w:vMerge/>
            <w:vAlign w:val="center"/>
          </w:tcPr>
          <w:p w14:paraId="7CE144D8" w14:textId="77777777" w:rsidR="001C3574" w:rsidRPr="007974C9" w:rsidRDefault="001C3574" w:rsidP="001C3574">
            <w:pPr>
              <w:spacing w:line="300" w:lineRule="exact"/>
              <w:jc w:val="center"/>
              <w:rPr>
                <w:sz w:val="18"/>
                <w:szCs w:val="18"/>
              </w:rPr>
            </w:pPr>
          </w:p>
        </w:tc>
        <w:tc>
          <w:tcPr>
            <w:tcW w:w="727" w:type="pct"/>
            <w:vAlign w:val="center"/>
          </w:tcPr>
          <w:p w14:paraId="691B0D0D" w14:textId="77777777" w:rsidR="001C3574" w:rsidRPr="007974C9" w:rsidRDefault="001C3574" w:rsidP="00AE3CFC">
            <w:pPr>
              <w:spacing w:line="300" w:lineRule="exact"/>
              <w:ind w:firstLine="0"/>
              <w:jc w:val="center"/>
              <w:rPr>
                <w:sz w:val="18"/>
                <w:szCs w:val="18"/>
              </w:rPr>
            </w:pPr>
            <w:r w:rsidRPr="007974C9">
              <w:rPr>
                <w:sz w:val="18"/>
                <w:szCs w:val="18"/>
              </w:rPr>
              <w:t>Hai thùy</w:t>
            </w:r>
          </w:p>
        </w:tc>
        <w:tc>
          <w:tcPr>
            <w:tcW w:w="716" w:type="pct"/>
            <w:vAlign w:val="center"/>
          </w:tcPr>
          <w:p w14:paraId="4DD08BD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7 (33,3)</w:t>
            </w:r>
          </w:p>
        </w:tc>
        <w:tc>
          <w:tcPr>
            <w:tcW w:w="639" w:type="pct"/>
            <w:vAlign w:val="center"/>
          </w:tcPr>
          <w:p w14:paraId="54922C1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14 (66,7)</w:t>
            </w:r>
          </w:p>
        </w:tc>
        <w:tc>
          <w:tcPr>
            <w:tcW w:w="364" w:type="pct"/>
            <w:vMerge/>
            <w:vAlign w:val="center"/>
          </w:tcPr>
          <w:p w14:paraId="06B379C1" w14:textId="77777777" w:rsidR="001C3574" w:rsidRPr="007974C9" w:rsidRDefault="001C3574" w:rsidP="001C3574">
            <w:pPr>
              <w:spacing w:line="300" w:lineRule="exact"/>
              <w:jc w:val="center"/>
              <w:rPr>
                <w:sz w:val="18"/>
                <w:szCs w:val="18"/>
              </w:rPr>
            </w:pPr>
          </w:p>
        </w:tc>
        <w:tc>
          <w:tcPr>
            <w:tcW w:w="814" w:type="pct"/>
            <w:vAlign w:val="center"/>
          </w:tcPr>
          <w:p w14:paraId="2E52A87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(19,0)</w:t>
            </w:r>
          </w:p>
        </w:tc>
        <w:tc>
          <w:tcPr>
            <w:tcW w:w="724" w:type="pct"/>
            <w:vAlign w:val="center"/>
          </w:tcPr>
          <w:p w14:paraId="3414F44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17 (81,0)</w:t>
            </w:r>
          </w:p>
        </w:tc>
        <w:tc>
          <w:tcPr>
            <w:tcW w:w="381" w:type="pct"/>
            <w:vMerge/>
            <w:vAlign w:val="center"/>
          </w:tcPr>
          <w:p w14:paraId="22EB4F76" w14:textId="77777777" w:rsidR="001C3574" w:rsidRPr="007974C9" w:rsidRDefault="001C3574" w:rsidP="001C3574">
            <w:pPr>
              <w:spacing w:line="340" w:lineRule="exact"/>
              <w:jc w:val="center"/>
              <w:rPr>
                <w:sz w:val="18"/>
                <w:szCs w:val="18"/>
              </w:rPr>
            </w:pPr>
          </w:p>
        </w:tc>
      </w:tr>
      <w:tr w:rsidR="003C1A0F" w:rsidRPr="007974C9" w14:paraId="13FB9E22" w14:textId="77777777" w:rsidTr="003C1A0F">
        <w:trPr>
          <w:trHeight w:hRule="exact" w:val="304"/>
          <w:jc w:val="center"/>
        </w:trPr>
        <w:tc>
          <w:tcPr>
            <w:tcW w:w="634" w:type="pct"/>
            <w:vMerge w:val="restart"/>
            <w:vAlign w:val="center"/>
          </w:tcPr>
          <w:p w14:paraId="0E674FC3" w14:textId="77777777" w:rsidR="001C3574" w:rsidRPr="007974C9" w:rsidRDefault="001C3574" w:rsidP="001C3574">
            <w:pPr>
              <w:spacing w:line="300" w:lineRule="exact"/>
              <w:ind w:firstLine="0"/>
              <w:jc w:val="center"/>
              <w:rPr>
                <w:sz w:val="18"/>
                <w:szCs w:val="18"/>
              </w:rPr>
            </w:pPr>
            <w:r w:rsidRPr="007974C9">
              <w:rPr>
                <w:sz w:val="18"/>
                <w:szCs w:val="18"/>
              </w:rPr>
              <w:t>Số lượng u</w:t>
            </w:r>
          </w:p>
        </w:tc>
        <w:tc>
          <w:tcPr>
            <w:tcW w:w="727" w:type="pct"/>
            <w:vAlign w:val="center"/>
          </w:tcPr>
          <w:p w14:paraId="2C6BAB02" w14:textId="77777777" w:rsidR="001C3574" w:rsidRPr="007974C9" w:rsidRDefault="001C3574" w:rsidP="00AE3CFC">
            <w:pPr>
              <w:spacing w:line="300" w:lineRule="exact"/>
              <w:ind w:firstLine="0"/>
              <w:jc w:val="center"/>
              <w:rPr>
                <w:sz w:val="18"/>
                <w:szCs w:val="18"/>
              </w:rPr>
            </w:pPr>
            <w:r w:rsidRPr="007974C9">
              <w:rPr>
                <w:sz w:val="18"/>
                <w:szCs w:val="18"/>
              </w:rPr>
              <w:t>1</w:t>
            </w:r>
          </w:p>
        </w:tc>
        <w:tc>
          <w:tcPr>
            <w:tcW w:w="716" w:type="pct"/>
            <w:vAlign w:val="center"/>
          </w:tcPr>
          <w:p w14:paraId="398C23EC"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27 (24,3)</w:t>
            </w:r>
          </w:p>
        </w:tc>
        <w:tc>
          <w:tcPr>
            <w:tcW w:w="639" w:type="pct"/>
            <w:vAlign w:val="center"/>
          </w:tcPr>
          <w:p w14:paraId="504AF76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84 (75,7)</w:t>
            </w:r>
          </w:p>
        </w:tc>
        <w:tc>
          <w:tcPr>
            <w:tcW w:w="364" w:type="pct"/>
            <w:vMerge w:val="restart"/>
            <w:vAlign w:val="center"/>
          </w:tcPr>
          <w:p w14:paraId="67027FD0" w14:textId="05D85269" w:rsidR="001C3574" w:rsidRPr="007974C9" w:rsidRDefault="001C3574" w:rsidP="001C3574">
            <w:pPr>
              <w:spacing w:line="300" w:lineRule="exact"/>
              <w:ind w:firstLine="0"/>
              <w:jc w:val="center"/>
              <w:rPr>
                <w:sz w:val="18"/>
                <w:szCs w:val="18"/>
                <w:vertAlign w:val="superscript"/>
              </w:rPr>
            </w:pPr>
            <w:r w:rsidRPr="007974C9">
              <w:rPr>
                <w:sz w:val="18"/>
                <w:szCs w:val="18"/>
              </w:rPr>
              <w:t>0,93</w:t>
            </w:r>
          </w:p>
        </w:tc>
        <w:tc>
          <w:tcPr>
            <w:tcW w:w="814" w:type="pct"/>
            <w:vAlign w:val="center"/>
          </w:tcPr>
          <w:p w14:paraId="65EE3463"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15 (13,5)</w:t>
            </w:r>
          </w:p>
        </w:tc>
        <w:tc>
          <w:tcPr>
            <w:tcW w:w="724" w:type="pct"/>
            <w:vAlign w:val="center"/>
          </w:tcPr>
          <w:p w14:paraId="7E5CB46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96 (86,5)</w:t>
            </w:r>
          </w:p>
        </w:tc>
        <w:tc>
          <w:tcPr>
            <w:tcW w:w="381" w:type="pct"/>
            <w:vMerge w:val="restart"/>
            <w:vAlign w:val="center"/>
          </w:tcPr>
          <w:p w14:paraId="45817F40" w14:textId="02ACF7D1" w:rsidR="001C3574" w:rsidRPr="007974C9" w:rsidRDefault="001C3574" w:rsidP="001C3574">
            <w:pPr>
              <w:spacing w:line="340" w:lineRule="exact"/>
              <w:ind w:firstLine="0"/>
              <w:jc w:val="center"/>
              <w:rPr>
                <w:sz w:val="18"/>
                <w:szCs w:val="18"/>
                <w:vertAlign w:val="superscript"/>
              </w:rPr>
            </w:pPr>
            <w:r w:rsidRPr="007974C9">
              <w:rPr>
                <w:sz w:val="18"/>
                <w:szCs w:val="18"/>
              </w:rPr>
              <w:t>0,30</w:t>
            </w:r>
          </w:p>
        </w:tc>
      </w:tr>
      <w:tr w:rsidR="003C1A0F" w:rsidRPr="007974C9" w14:paraId="366C51B9" w14:textId="77777777" w:rsidTr="003C1A0F">
        <w:trPr>
          <w:trHeight w:hRule="exact" w:val="304"/>
          <w:jc w:val="center"/>
        </w:trPr>
        <w:tc>
          <w:tcPr>
            <w:tcW w:w="634" w:type="pct"/>
            <w:vMerge/>
            <w:vAlign w:val="center"/>
          </w:tcPr>
          <w:p w14:paraId="36EE36B3" w14:textId="77777777" w:rsidR="001C3574" w:rsidRPr="007974C9" w:rsidRDefault="001C3574" w:rsidP="001C3574">
            <w:pPr>
              <w:spacing w:line="300" w:lineRule="exact"/>
              <w:jc w:val="center"/>
              <w:rPr>
                <w:sz w:val="18"/>
                <w:szCs w:val="18"/>
              </w:rPr>
            </w:pPr>
          </w:p>
        </w:tc>
        <w:tc>
          <w:tcPr>
            <w:tcW w:w="727" w:type="pct"/>
            <w:vAlign w:val="center"/>
          </w:tcPr>
          <w:p w14:paraId="6BB53B47" w14:textId="77777777" w:rsidR="001C3574" w:rsidRPr="007974C9" w:rsidRDefault="001C3574" w:rsidP="00AE3CFC">
            <w:pPr>
              <w:spacing w:line="300" w:lineRule="exact"/>
              <w:ind w:firstLine="0"/>
              <w:jc w:val="center"/>
              <w:rPr>
                <w:sz w:val="18"/>
                <w:szCs w:val="18"/>
              </w:rPr>
            </w:pPr>
            <w:r w:rsidRPr="007974C9">
              <w:rPr>
                <w:sz w:val="18"/>
                <w:szCs w:val="18"/>
              </w:rPr>
              <w:t>2</w:t>
            </w:r>
          </w:p>
        </w:tc>
        <w:tc>
          <w:tcPr>
            <w:tcW w:w="716" w:type="pct"/>
            <w:vAlign w:val="center"/>
          </w:tcPr>
          <w:p w14:paraId="22B01339"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(26,7)</w:t>
            </w:r>
          </w:p>
        </w:tc>
        <w:tc>
          <w:tcPr>
            <w:tcW w:w="639" w:type="pct"/>
            <w:vAlign w:val="center"/>
          </w:tcPr>
          <w:p w14:paraId="57DE321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 (73,3)</w:t>
            </w:r>
          </w:p>
        </w:tc>
        <w:tc>
          <w:tcPr>
            <w:tcW w:w="364" w:type="pct"/>
            <w:vMerge/>
            <w:vAlign w:val="center"/>
          </w:tcPr>
          <w:p w14:paraId="0233B782" w14:textId="77777777" w:rsidR="001C3574" w:rsidRPr="007974C9" w:rsidRDefault="001C3574" w:rsidP="001C3574">
            <w:pPr>
              <w:spacing w:line="300" w:lineRule="exact"/>
              <w:jc w:val="center"/>
              <w:rPr>
                <w:sz w:val="18"/>
                <w:szCs w:val="18"/>
              </w:rPr>
            </w:pPr>
          </w:p>
        </w:tc>
        <w:tc>
          <w:tcPr>
            <w:tcW w:w="814" w:type="pct"/>
            <w:vAlign w:val="center"/>
          </w:tcPr>
          <w:p w14:paraId="151396F9"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4 (26,7)</w:t>
            </w:r>
          </w:p>
        </w:tc>
        <w:tc>
          <w:tcPr>
            <w:tcW w:w="724" w:type="pct"/>
            <w:vAlign w:val="center"/>
          </w:tcPr>
          <w:p w14:paraId="2B939066"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 (73,3)</w:t>
            </w:r>
          </w:p>
        </w:tc>
        <w:tc>
          <w:tcPr>
            <w:tcW w:w="381" w:type="pct"/>
            <w:vMerge/>
            <w:vAlign w:val="center"/>
          </w:tcPr>
          <w:p w14:paraId="57175D8A" w14:textId="77777777" w:rsidR="001C3574" w:rsidRPr="007974C9" w:rsidRDefault="001C3574" w:rsidP="001C3574">
            <w:pPr>
              <w:spacing w:line="340" w:lineRule="exact"/>
              <w:jc w:val="center"/>
              <w:rPr>
                <w:sz w:val="18"/>
                <w:szCs w:val="18"/>
              </w:rPr>
            </w:pPr>
          </w:p>
        </w:tc>
      </w:tr>
      <w:tr w:rsidR="003C1A0F" w:rsidRPr="007974C9" w14:paraId="1933732B" w14:textId="77777777" w:rsidTr="003C1A0F">
        <w:trPr>
          <w:trHeight w:hRule="exact" w:val="304"/>
          <w:jc w:val="center"/>
        </w:trPr>
        <w:tc>
          <w:tcPr>
            <w:tcW w:w="634" w:type="pct"/>
            <w:vMerge/>
            <w:vAlign w:val="center"/>
          </w:tcPr>
          <w:p w14:paraId="7487F0D5" w14:textId="77777777" w:rsidR="001C3574" w:rsidRPr="007974C9" w:rsidRDefault="001C3574" w:rsidP="001C3574">
            <w:pPr>
              <w:spacing w:line="300" w:lineRule="exact"/>
              <w:jc w:val="center"/>
              <w:rPr>
                <w:sz w:val="18"/>
                <w:szCs w:val="18"/>
              </w:rPr>
            </w:pPr>
          </w:p>
        </w:tc>
        <w:tc>
          <w:tcPr>
            <w:tcW w:w="727" w:type="pct"/>
            <w:vAlign w:val="center"/>
          </w:tcPr>
          <w:p w14:paraId="1E2F1849" w14:textId="77777777" w:rsidR="001C3574" w:rsidRPr="007974C9" w:rsidRDefault="001C3574" w:rsidP="00AE3CFC">
            <w:pPr>
              <w:spacing w:line="300" w:lineRule="exact"/>
              <w:ind w:firstLine="0"/>
              <w:jc w:val="center"/>
              <w:rPr>
                <w:sz w:val="18"/>
                <w:szCs w:val="18"/>
              </w:rPr>
            </w:pPr>
            <w:r w:rsidRPr="007974C9">
              <w:rPr>
                <w:sz w:val="18"/>
                <w:szCs w:val="18"/>
              </w:rPr>
              <w:t>≥ 3</w:t>
            </w:r>
          </w:p>
        </w:tc>
        <w:tc>
          <w:tcPr>
            <w:tcW w:w="716" w:type="pct"/>
            <w:vAlign w:val="center"/>
          </w:tcPr>
          <w:p w14:paraId="0FC37A9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 (27,3)</w:t>
            </w:r>
          </w:p>
        </w:tc>
        <w:tc>
          <w:tcPr>
            <w:tcW w:w="639" w:type="pct"/>
            <w:vAlign w:val="center"/>
          </w:tcPr>
          <w:p w14:paraId="5941E28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24 (72,7)</w:t>
            </w:r>
          </w:p>
        </w:tc>
        <w:tc>
          <w:tcPr>
            <w:tcW w:w="364" w:type="pct"/>
            <w:vMerge/>
            <w:vAlign w:val="center"/>
          </w:tcPr>
          <w:p w14:paraId="4F9CCE7B" w14:textId="77777777" w:rsidR="001C3574" w:rsidRPr="007974C9" w:rsidRDefault="001C3574" w:rsidP="001C3574">
            <w:pPr>
              <w:spacing w:line="300" w:lineRule="exact"/>
              <w:jc w:val="center"/>
              <w:rPr>
                <w:sz w:val="18"/>
                <w:szCs w:val="18"/>
              </w:rPr>
            </w:pPr>
          </w:p>
        </w:tc>
        <w:tc>
          <w:tcPr>
            <w:tcW w:w="814" w:type="pct"/>
            <w:vAlign w:val="center"/>
          </w:tcPr>
          <w:p w14:paraId="4DAA124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7 (21,2)</w:t>
            </w:r>
          </w:p>
        </w:tc>
        <w:tc>
          <w:tcPr>
            <w:tcW w:w="724" w:type="pct"/>
            <w:vAlign w:val="center"/>
          </w:tcPr>
          <w:p w14:paraId="108D416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26 (78,8)</w:t>
            </w:r>
          </w:p>
        </w:tc>
        <w:tc>
          <w:tcPr>
            <w:tcW w:w="381" w:type="pct"/>
            <w:vMerge/>
            <w:vAlign w:val="center"/>
          </w:tcPr>
          <w:p w14:paraId="161405E9" w14:textId="77777777" w:rsidR="001C3574" w:rsidRPr="007974C9" w:rsidRDefault="001C3574" w:rsidP="001C3574">
            <w:pPr>
              <w:spacing w:line="340" w:lineRule="exact"/>
              <w:jc w:val="center"/>
              <w:rPr>
                <w:sz w:val="18"/>
                <w:szCs w:val="18"/>
              </w:rPr>
            </w:pPr>
          </w:p>
        </w:tc>
      </w:tr>
      <w:tr w:rsidR="003C1A0F" w:rsidRPr="007974C9" w14:paraId="1B28207D" w14:textId="77777777" w:rsidTr="003C1A0F">
        <w:trPr>
          <w:trHeight w:hRule="exact" w:val="304"/>
          <w:jc w:val="center"/>
        </w:trPr>
        <w:tc>
          <w:tcPr>
            <w:tcW w:w="634" w:type="pct"/>
            <w:vMerge w:val="restart"/>
            <w:vAlign w:val="center"/>
          </w:tcPr>
          <w:p w14:paraId="65D602F3" w14:textId="77777777" w:rsidR="001C3574" w:rsidRPr="007974C9" w:rsidRDefault="001C3574" w:rsidP="001C3574">
            <w:pPr>
              <w:spacing w:line="300" w:lineRule="exact"/>
              <w:ind w:firstLine="0"/>
              <w:jc w:val="center"/>
              <w:rPr>
                <w:sz w:val="18"/>
                <w:szCs w:val="18"/>
              </w:rPr>
            </w:pPr>
            <w:r w:rsidRPr="007974C9">
              <w:rPr>
                <w:sz w:val="18"/>
                <w:szCs w:val="18"/>
              </w:rPr>
              <w:t>Kích thước u</w:t>
            </w:r>
          </w:p>
        </w:tc>
        <w:tc>
          <w:tcPr>
            <w:tcW w:w="727" w:type="pct"/>
            <w:vAlign w:val="center"/>
          </w:tcPr>
          <w:p w14:paraId="5E3C054F" w14:textId="77777777" w:rsidR="001C3574" w:rsidRPr="007974C9" w:rsidRDefault="001C3574" w:rsidP="00AE3CFC">
            <w:pPr>
              <w:spacing w:line="300" w:lineRule="exact"/>
              <w:ind w:firstLine="0"/>
              <w:jc w:val="center"/>
              <w:rPr>
                <w:sz w:val="18"/>
                <w:szCs w:val="18"/>
              </w:rPr>
            </w:pPr>
            <w:r w:rsidRPr="007974C9">
              <w:rPr>
                <w:sz w:val="18"/>
                <w:szCs w:val="18"/>
              </w:rPr>
              <w:t>≤ 5 cm</w:t>
            </w:r>
          </w:p>
        </w:tc>
        <w:tc>
          <w:tcPr>
            <w:tcW w:w="716" w:type="pct"/>
            <w:vAlign w:val="center"/>
          </w:tcPr>
          <w:p w14:paraId="3FA48A28"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20 (24,7)</w:t>
            </w:r>
          </w:p>
        </w:tc>
        <w:tc>
          <w:tcPr>
            <w:tcW w:w="639" w:type="pct"/>
            <w:vAlign w:val="center"/>
          </w:tcPr>
          <w:p w14:paraId="2654EDEF"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61 (75,3)</w:t>
            </w:r>
          </w:p>
        </w:tc>
        <w:tc>
          <w:tcPr>
            <w:tcW w:w="364" w:type="pct"/>
            <w:vMerge w:val="restart"/>
            <w:vAlign w:val="center"/>
          </w:tcPr>
          <w:p w14:paraId="2338B5A7" w14:textId="56DE3EA4" w:rsidR="001C3574" w:rsidRPr="007974C9" w:rsidRDefault="001C3574" w:rsidP="001C3574">
            <w:pPr>
              <w:spacing w:line="300" w:lineRule="exact"/>
              <w:ind w:firstLine="0"/>
              <w:jc w:val="center"/>
              <w:rPr>
                <w:sz w:val="18"/>
                <w:szCs w:val="18"/>
                <w:vertAlign w:val="superscript"/>
              </w:rPr>
            </w:pPr>
            <w:r w:rsidRPr="007974C9">
              <w:rPr>
                <w:sz w:val="18"/>
                <w:szCs w:val="18"/>
              </w:rPr>
              <w:t>0,89</w:t>
            </w:r>
          </w:p>
        </w:tc>
        <w:tc>
          <w:tcPr>
            <w:tcW w:w="814" w:type="pct"/>
            <w:vAlign w:val="center"/>
          </w:tcPr>
          <w:p w14:paraId="519D9A9D"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13 (16,0)</w:t>
            </w:r>
          </w:p>
        </w:tc>
        <w:tc>
          <w:tcPr>
            <w:tcW w:w="724" w:type="pct"/>
            <w:vAlign w:val="center"/>
          </w:tcPr>
          <w:p w14:paraId="264155CC"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68 (84,0)</w:t>
            </w:r>
          </w:p>
        </w:tc>
        <w:tc>
          <w:tcPr>
            <w:tcW w:w="381" w:type="pct"/>
            <w:vMerge w:val="restart"/>
            <w:vAlign w:val="center"/>
          </w:tcPr>
          <w:p w14:paraId="33854801" w14:textId="40ABCDE4" w:rsidR="001C3574" w:rsidRPr="007974C9" w:rsidRDefault="001C3574" w:rsidP="001C3574">
            <w:pPr>
              <w:spacing w:line="340" w:lineRule="exact"/>
              <w:ind w:firstLine="0"/>
              <w:jc w:val="center"/>
              <w:rPr>
                <w:sz w:val="18"/>
                <w:szCs w:val="18"/>
                <w:vertAlign w:val="superscript"/>
              </w:rPr>
            </w:pPr>
            <w:r w:rsidRPr="007974C9">
              <w:rPr>
                <w:sz w:val="18"/>
                <w:szCs w:val="18"/>
              </w:rPr>
              <w:t>0,92</w:t>
            </w:r>
          </w:p>
        </w:tc>
      </w:tr>
      <w:tr w:rsidR="003C1A0F" w:rsidRPr="007974C9" w14:paraId="15962BB0" w14:textId="77777777" w:rsidTr="003C1A0F">
        <w:trPr>
          <w:trHeight w:hRule="exact" w:val="393"/>
          <w:jc w:val="center"/>
        </w:trPr>
        <w:tc>
          <w:tcPr>
            <w:tcW w:w="634" w:type="pct"/>
            <w:vMerge/>
            <w:vAlign w:val="center"/>
          </w:tcPr>
          <w:p w14:paraId="6D7311E1" w14:textId="77777777" w:rsidR="001C3574" w:rsidRPr="007974C9" w:rsidRDefault="001C3574" w:rsidP="00FC63CE">
            <w:pPr>
              <w:spacing w:line="300" w:lineRule="exact"/>
              <w:jc w:val="center"/>
              <w:rPr>
                <w:sz w:val="18"/>
                <w:szCs w:val="18"/>
              </w:rPr>
            </w:pPr>
          </w:p>
        </w:tc>
        <w:tc>
          <w:tcPr>
            <w:tcW w:w="727" w:type="pct"/>
            <w:vAlign w:val="center"/>
          </w:tcPr>
          <w:p w14:paraId="7281E6F6" w14:textId="77777777" w:rsidR="001C3574" w:rsidRPr="007974C9" w:rsidRDefault="001C3574" w:rsidP="00AE3CFC">
            <w:pPr>
              <w:spacing w:line="300" w:lineRule="exact"/>
              <w:ind w:firstLine="0"/>
              <w:jc w:val="center"/>
              <w:rPr>
                <w:sz w:val="18"/>
                <w:szCs w:val="18"/>
              </w:rPr>
            </w:pPr>
            <w:r w:rsidRPr="007974C9">
              <w:rPr>
                <w:sz w:val="18"/>
                <w:szCs w:val="18"/>
              </w:rPr>
              <w:t>˃ 5 cm</w:t>
            </w:r>
          </w:p>
        </w:tc>
        <w:tc>
          <w:tcPr>
            <w:tcW w:w="716" w:type="pct"/>
            <w:vAlign w:val="center"/>
          </w:tcPr>
          <w:p w14:paraId="7C865FE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20 (25,6)</w:t>
            </w:r>
          </w:p>
        </w:tc>
        <w:tc>
          <w:tcPr>
            <w:tcW w:w="639" w:type="pct"/>
            <w:vAlign w:val="center"/>
          </w:tcPr>
          <w:p w14:paraId="4A1925F6"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58 (74,4)</w:t>
            </w:r>
          </w:p>
        </w:tc>
        <w:tc>
          <w:tcPr>
            <w:tcW w:w="364" w:type="pct"/>
            <w:vMerge/>
            <w:vAlign w:val="center"/>
          </w:tcPr>
          <w:p w14:paraId="41D22582" w14:textId="77777777" w:rsidR="001C3574" w:rsidRPr="007974C9" w:rsidRDefault="001C3574" w:rsidP="00FC63CE">
            <w:pPr>
              <w:spacing w:line="300" w:lineRule="exact"/>
              <w:jc w:val="center"/>
              <w:rPr>
                <w:sz w:val="18"/>
                <w:szCs w:val="18"/>
              </w:rPr>
            </w:pPr>
          </w:p>
        </w:tc>
        <w:tc>
          <w:tcPr>
            <w:tcW w:w="814" w:type="pct"/>
            <w:vAlign w:val="center"/>
          </w:tcPr>
          <w:p w14:paraId="35F5CF95" w14:textId="77777777" w:rsidR="001C3574" w:rsidRPr="007974C9" w:rsidRDefault="001C3574" w:rsidP="00AE3CFC">
            <w:pPr>
              <w:autoSpaceDE w:val="0"/>
              <w:autoSpaceDN w:val="0"/>
              <w:adjustRightInd w:val="0"/>
              <w:spacing w:line="300" w:lineRule="exact"/>
              <w:ind w:firstLine="0"/>
              <w:jc w:val="center"/>
              <w:rPr>
                <w:sz w:val="18"/>
                <w:szCs w:val="18"/>
              </w:rPr>
            </w:pPr>
            <w:r w:rsidRPr="007974C9">
              <w:rPr>
                <w:sz w:val="18"/>
                <w:szCs w:val="18"/>
              </w:rPr>
              <w:t>13 (16,7)</w:t>
            </w:r>
          </w:p>
        </w:tc>
        <w:tc>
          <w:tcPr>
            <w:tcW w:w="724" w:type="pct"/>
            <w:vAlign w:val="center"/>
          </w:tcPr>
          <w:p w14:paraId="32295B6D" w14:textId="77777777" w:rsidR="001C3574" w:rsidRPr="007974C9" w:rsidRDefault="001C3574" w:rsidP="00AE3CFC">
            <w:pPr>
              <w:autoSpaceDE w:val="0"/>
              <w:autoSpaceDN w:val="0"/>
              <w:adjustRightInd w:val="0"/>
              <w:spacing w:line="300" w:lineRule="exact"/>
              <w:ind w:firstLine="0"/>
              <w:jc w:val="center"/>
              <w:rPr>
                <w:sz w:val="18"/>
                <w:szCs w:val="18"/>
              </w:rPr>
            </w:pPr>
            <w:r w:rsidRPr="007974C9">
              <w:rPr>
                <w:sz w:val="18"/>
                <w:szCs w:val="18"/>
              </w:rPr>
              <w:t>65 (83,3)</w:t>
            </w:r>
          </w:p>
        </w:tc>
        <w:tc>
          <w:tcPr>
            <w:tcW w:w="381" w:type="pct"/>
            <w:vMerge/>
            <w:vAlign w:val="center"/>
          </w:tcPr>
          <w:p w14:paraId="77A52555" w14:textId="77777777" w:rsidR="001C3574" w:rsidRPr="007974C9" w:rsidRDefault="001C3574" w:rsidP="001C3574">
            <w:pPr>
              <w:spacing w:line="340" w:lineRule="exact"/>
              <w:jc w:val="center"/>
              <w:rPr>
                <w:sz w:val="18"/>
                <w:szCs w:val="18"/>
              </w:rPr>
            </w:pPr>
          </w:p>
        </w:tc>
      </w:tr>
      <w:tr w:rsidR="003C1A0F" w:rsidRPr="007974C9" w14:paraId="0D5A16C7" w14:textId="77777777" w:rsidTr="003C1A0F">
        <w:trPr>
          <w:trHeight w:hRule="exact" w:val="304"/>
          <w:jc w:val="center"/>
        </w:trPr>
        <w:tc>
          <w:tcPr>
            <w:tcW w:w="634" w:type="pct"/>
            <w:vMerge w:val="restart"/>
            <w:vAlign w:val="center"/>
          </w:tcPr>
          <w:p w14:paraId="39581F42" w14:textId="77777777" w:rsidR="001C3574" w:rsidRPr="007974C9" w:rsidRDefault="001C3574" w:rsidP="000E39E5">
            <w:pPr>
              <w:spacing w:line="300" w:lineRule="exact"/>
              <w:ind w:firstLine="0"/>
              <w:jc w:val="center"/>
              <w:rPr>
                <w:sz w:val="18"/>
                <w:szCs w:val="18"/>
              </w:rPr>
            </w:pPr>
            <w:r w:rsidRPr="007974C9">
              <w:rPr>
                <w:sz w:val="18"/>
                <w:szCs w:val="18"/>
              </w:rPr>
              <w:t>Hạch ổ bụng</w:t>
            </w:r>
          </w:p>
        </w:tc>
        <w:tc>
          <w:tcPr>
            <w:tcW w:w="727" w:type="pct"/>
            <w:vAlign w:val="center"/>
          </w:tcPr>
          <w:p w14:paraId="04B3ED1D" w14:textId="77777777" w:rsidR="001C3574" w:rsidRPr="007974C9" w:rsidRDefault="001C3574" w:rsidP="001C3574">
            <w:pPr>
              <w:spacing w:line="300" w:lineRule="exact"/>
              <w:ind w:firstLine="0"/>
              <w:jc w:val="center"/>
              <w:rPr>
                <w:sz w:val="18"/>
                <w:szCs w:val="18"/>
              </w:rPr>
            </w:pPr>
            <w:r w:rsidRPr="007974C9">
              <w:rPr>
                <w:sz w:val="18"/>
                <w:szCs w:val="18"/>
              </w:rPr>
              <w:t>Không</w:t>
            </w:r>
          </w:p>
        </w:tc>
        <w:tc>
          <w:tcPr>
            <w:tcW w:w="716" w:type="pct"/>
            <w:vAlign w:val="center"/>
          </w:tcPr>
          <w:p w14:paraId="059C259D"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31 (22,0)</w:t>
            </w:r>
          </w:p>
        </w:tc>
        <w:tc>
          <w:tcPr>
            <w:tcW w:w="639" w:type="pct"/>
            <w:vAlign w:val="center"/>
          </w:tcPr>
          <w:p w14:paraId="525BB4B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110 (78,0)</w:t>
            </w:r>
          </w:p>
        </w:tc>
        <w:tc>
          <w:tcPr>
            <w:tcW w:w="364" w:type="pct"/>
            <w:vMerge w:val="restart"/>
            <w:vAlign w:val="center"/>
          </w:tcPr>
          <w:p w14:paraId="2331225B" w14:textId="1728ECBF" w:rsidR="001C3574" w:rsidRPr="007974C9" w:rsidRDefault="001C3574" w:rsidP="001C3574">
            <w:pPr>
              <w:spacing w:line="300" w:lineRule="exact"/>
              <w:ind w:firstLine="0"/>
              <w:jc w:val="center"/>
              <w:rPr>
                <w:sz w:val="18"/>
                <w:szCs w:val="18"/>
                <w:vertAlign w:val="superscript"/>
              </w:rPr>
            </w:pPr>
            <w:r w:rsidRPr="007974C9">
              <w:rPr>
                <w:sz w:val="18"/>
                <w:szCs w:val="18"/>
              </w:rPr>
              <w:t>0,01</w:t>
            </w:r>
          </w:p>
        </w:tc>
        <w:tc>
          <w:tcPr>
            <w:tcW w:w="814" w:type="pct"/>
            <w:vAlign w:val="center"/>
          </w:tcPr>
          <w:p w14:paraId="2EFFCE48"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21 (14,9)</w:t>
            </w:r>
          </w:p>
        </w:tc>
        <w:tc>
          <w:tcPr>
            <w:tcW w:w="724" w:type="pct"/>
            <w:vAlign w:val="center"/>
          </w:tcPr>
          <w:p w14:paraId="2699761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120 (85,1)</w:t>
            </w:r>
          </w:p>
        </w:tc>
        <w:tc>
          <w:tcPr>
            <w:tcW w:w="381" w:type="pct"/>
            <w:vMerge w:val="restart"/>
            <w:vAlign w:val="center"/>
          </w:tcPr>
          <w:p w14:paraId="68548408" w14:textId="3A9CCA51" w:rsidR="001C3574" w:rsidRPr="007974C9" w:rsidRDefault="001C3574" w:rsidP="001C3574">
            <w:pPr>
              <w:spacing w:line="340" w:lineRule="exact"/>
              <w:ind w:firstLine="0"/>
              <w:jc w:val="center"/>
              <w:rPr>
                <w:sz w:val="18"/>
                <w:szCs w:val="18"/>
                <w:vertAlign w:val="superscript"/>
              </w:rPr>
            </w:pPr>
            <w:r w:rsidRPr="007974C9">
              <w:rPr>
                <w:sz w:val="18"/>
                <w:szCs w:val="18"/>
              </w:rPr>
              <w:t>0,16</w:t>
            </w:r>
          </w:p>
        </w:tc>
      </w:tr>
      <w:tr w:rsidR="003C1A0F" w:rsidRPr="007974C9" w14:paraId="5EAA5799" w14:textId="77777777" w:rsidTr="003C1A0F">
        <w:trPr>
          <w:trHeight w:hRule="exact" w:val="413"/>
          <w:jc w:val="center"/>
        </w:trPr>
        <w:tc>
          <w:tcPr>
            <w:tcW w:w="634" w:type="pct"/>
            <w:vMerge/>
            <w:vAlign w:val="center"/>
          </w:tcPr>
          <w:p w14:paraId="54288B09" w14:textId="77777777" w:rsidR="001C3574" w:rsidRPr="007974C9" w:rsidRDefault="001C3574" w:rsidP="001C3574">
            <w:pPr>
              <w:spacing w:line="300" w:lineRule="exact"/>
              <w:jc w:val="center"/>
              <w:rPr>
                <w:sz w:val="18"/>
                <w:szCs w:val="18"/>
              </w:rPr>
            </w:pPr>
          </w:p>
        </w:tc>
        <w:tc>
          <w:tcPr>
            <w:tcW w:w="727" w:type="pct"/>
            <w:vAlign w:val="center"/>
          </w:tcPr>
          <w:p w14:paraId="326AC1B2" w14:textId="77777777" w:rsidR="001C3574" w:rsidRPr="007974C9" w:rsidRDefault="001C3574" w:rsidP="001C3574">
            <w:pPr>
              <w:spacing w:line="300" w:lineRule="exact"/>
              <w:ind w:firstLine="0"/>
              <w:jc w:val="center"/>
              <w:rPr>
                <w:sz w:val="18"/>
                <w:szCs w:val="18"/>
              </w:rPr>
            </w:pPr>
            <w:r w:rsidRPr="007974C9">
              <w:rPr>
                <w:sz w:val="18"/>
                <w:szCs w:val="18"/>
              </w:rPr>
              <w:t>Có</w:t>
            </w:r>
          </w:p>
        </w:tc>
        <w:tc>
          <w:tcPr>
            <w:tcW w:w="716" w:type="pct"/>
            <w:vAlign w:val="center"/>
          </w:tcPr>
          <w:p w14:paraId="449592F2"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 (50,0)</w:t>
            </w:r>
          </w:p>
        </w:tc>
        <w:tc>
          <w:tcPr>
            <w:tcW w:w="639" w:type="pct"/>
            <w:vAlign w:val="center"/>
          </w:tcPr>
          <w:p w14:paraId="39331A1E"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9 (50,0)</w:t>
            </w:r>
          </w:p>
        </w:tc>
        <w:tc>
          <w:tcPr>
            <w:tcW w:w="364" w:type="pct"/>
            <w:vMerge/>
            <w:vAlign w:val="center"/>
          </w:tcPr>
          <w:p w14:paraId="787DC052" w14:textId="77777777" w:rsidR="001C3574" w:rsidRPr="007974C9" w:rsidRDefault="001C3574" w:rsidP="001C3574">
            <w:pPr>
              <w:spacing w:line="300" w:lineRule="exact"/>
              <w:jc w:val="center"/>
              <w:rPr>
                <w:sz w:val="18"/>
                <w:szCs w:val="18"/>
              </w:rPr>
            </w:pPr>
          </w:p>
        </w:tc>
        <w:tc>
          <w:tcPr>
            <w:tcW w:w="814" w:type="pct"/>
            <w:vAlign w:val="center"/>
          </w:tcPr>
          <w:p w14:paraId="0B47F850"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5 (27,8)</w:t>
            </w:r>
          </w:p>
        </w:tc>
        <w:tc>
          <w:tcPr>
            <w:tcW w:w="724" w:type="pct"/>
            <w:vAlign w:val="center"/>
          </w:tcPr>
          <w:p w14:paraId="630DC58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13 (72,2)</w:t>
            </w:r>
          </w:p>
        </w:tc>
        <w:tc>
          <w:tcPr>
            <w:tcW w:w="381" w:type="pct"/>
            <w:vMerge/>
            <w:vAlign w:val="center"/>
          </w:tcPr>
          <w:p w14:paraId="22602CFB" w14:textId="77777777" w:rsidR="001C3574" w:rsidRPr="007974C9" w:rsidRDefault="001C3574" w:rsidP="001C3574">
            <w:pPr>
              <w:spacing w:line="340" w:lineRule="exact"/>
              <w:jc w:val="center"/>
              <w:rPr>
                <w:sz w:val="18"/>
                <w:szCs w:val="18"/>
              </w:rPr>
            </w:pPr>
          </w:p>
        </w:tc>
      </w:tr>
      <w:tr w:rsidR="003C1A0F" w:rsidRPr="007974C9" w14:paraId="632D7858" w14:textId="77777777" w:rsidTr="003C1A0F">
        <w:trPr>
          <w:trHeight w:hRule="exact" w:val="304"/>
          <w:jc w:val="center"/>
        </w:trPr>
        <w:tc>
          <w:tcPr>
            <w:tcW w:w="634" w:type="pct"/>
            <w:vMerge w:val="restart"/>
            <w:vAlign w:val="center"/>
          </w:tcPr>
          <w:p w14:paraId="47EF6E2F" w14:textId="4C0068E4" w:rsidR="001C3574" w:rsidRPr="007974C9" w:rsidRDefault="001C3574" w:rsidP="001C3574">
            <w:pPr>
              <w:spacing w:line="300" w:lineRule="exact"/>
              <w:ind w:firstLine="0"/>
              <w:jc w:val="center"/>
              <w:rPr>
                <w:sz w:val="18"/>
                <w:szCs w:val="18"/>
              </w:rPr>
            </w:pPr>
            <w:r w:rsidRPr="007974C9">
              <w:rPr>
                <w:sz w:val="18"/>
                <w:szCs w:val="18"/>
              </w:rPr>
              <w:t>H</w:t>
            </w:r>
            <w:r w:rsidR="000E39E5" w:rsidRPr="007974C9">
              <w:rPr>
                <w:sz w:val="18"/>
                <w:szCs w:val="18"/>
              </w:rPr>
              <w:t>K TMC</w:t>
            </w:r>
          </w:p>
        </w:tc>
        <w:tc>
          <w:tcPr>
            <w:tcW w:w="727" w:type="pct"/>
            <w:vAlign w:val="center"/>
          </w:tcPr>
          <w:p w14:paraId="4762E69A" w14:textId="77777777" w:rsidR="001C3574" w:rsidRPr="007974C9" w:rsidRDefault="001C3574" w:rsidP="001C3574">
            <w:pPr>
              <w:spacing w:line="300" w:lineRule="exact"/>
              <w:ind w:firstLine="0"/>
              <w:jc w:val="center"/>
              <w:rPr>
                <w:sz w:val="18"/>
                <w:szCs w:val="18"/>
              </w:rPr>
            </w:pPr>
            <w:r w:rsidRPr="007974C9">
              <w:rPr>
                <w:sz w:val="18"/>
                <w:szCs w:val="18"/>
              </w:rPr>
              <w:t>Không</w:t>
            </w:r>
          </w:p>
        </w:tc>
        <w:tc>
          <w:tcPr>
            <w:tcW w:w="716" w:type="pct"/>
            <w:vAlign w:val="center"/>
          </w:tcPr>
          <w:p w14:paraId="3835808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30 (22,2)</w:t>
            </w:r>
          </w:p>
        </w:tc>
        <w:tc>
          <w:tcPr>
            <w:tcW w:w="639" w:type="pct"/>
            <w:vAlign w:val="center"/>
          </w:tcPr>
          <w:p w14:paraId="778FB78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105 (77,8)</w:t>
            </w:r>
          </w:p>
        </w:tc>
        <w:tc>
          <w:tcPr>
            <w:tcW w:w="364" w:type="pct"/>
            <w:vMerge w:val="restart"/>
            <w:vAlign w:val="center"/>
          </w:tcPr>
          <w:p w14:paraId="5F8131CD" w14:textId="180F2139" w:rsidR="001C3574" w:rsidRPr="007974C9" w:rsidRDefault="001C3574" w:rsidP="001C3574">
            <w:pPr>
              <w:spacing w:line="300" w:lineRule="exact"/>
              <w:ind w:firstLine="0"/>
              <w:jc w:val="center"/>
              <w:rPr>
                <w:sz w:val="18"/>
                <w:szCs w:val="18"/>
                <w:vertAlign w:val="superscript"/>
              </w:rPr>
            </w:pPr>
            <w:r w:rsidRPr="007974C9">
              <w:rPr>
                <w:sz w:val="18"/>
                <w:szCs w:val="18"/>
              </w:rPr>
              <w:t>0,04</w:t>
            </w:r>
          </w:p>
        </w:tc>
        <w:tc>
          <w:tcPr>
            <w:tcW w:w="814" w:type="pct"/>
            <w:vAlign w:val="center"/>
          </w:tcPr>
          <w:p w14:paraId="7A606B4C"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23 (17,0)</w:t>
            </w:r>
          </w:p>
        </w:tc>
        <w:tc>
          <w:tcPr>
            <w:tcW w:w="724" w:type="pct"/>
            <w:vAlign w:val="center"/>
          </w:tcPr>
          <w:p w14:paraId="60013D0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112 (83,0)</w:t>
            </w:r>
          </w:p>
        </w:tc>
        <w:tc>
          <w:tcPr>
            <w:tcW w:w="381" w:type="pct"/>
            <w:vMerge w:val="restart"/>
            <w:vAlign w:val="center"/>
          </w:tcPr>
          <w:p w14:paraId="2A8FA158" w14:textId="7A4BBF19" w:rsidR="001C3574" w:rsidRPr="007974C9" w:rsidRDefault="001C3574" w:rsidP="001C3574">
            <w:pPr>
              <w:spacing w:line="340" w:lineRule="exact"/>
              <w:ind w:firstLine="0"/>
              <w:jc w:val="center"/>
              <w:rPr>
                <w:sz w:val="18"/>
                <w:szCs w:val="18"/>
                <w:vertAlign w:val="superscript"/>
              </w:rPr>
            </w:pPr>
            <w:r w:rsidRPr="007974C9">
              <w:rPr>
                <w:sz w:val="18"/>
                <w:szCs w:val="18"/>
              </w:rPr>
              <w:t>0,77</w:t>
            </w:r>
          </w:p>
        </w:tc>
      </w:tr>
      <w:tr w:rsidR="003C1A0F" w:rsidRPr="007974C9" w14:paraId="17D3E800" w14:textId="77777777" w:rsidTr="003C1A0F">
        <w:trPr>
          <w:trHeight w:hRule="exact" w:val="396"/>
          <w:jc w:val="center"/>
        </w:trPr>
        <w:tc>
          <w:tcPr>
            <w:tcW w:w="634" w:type="pct"/>
            <w:vMerge/>
            <w:vAlign w:val="center"/>
          </w:tcPr>
          <w:p w14:paraId="626EBDD4" w14:textId="77777777" w:rsidR="001C3574" w:rsidRPr="007974C9" w:rsidRDefault="001C3574" w:rsidP="001C3574">
            <w:pPr>
              <w:spacing w:line="300" w:lineRule="exact"/>
              <w:jc w:val="center"/>
              <w:rPr>
                <w:sz w:val="18"/>
                <w:szCs w:val="18"/>
              </w:rPr>
            </w:pPr>
          </w:p>
        </w:tc>
        <w:tc>
          <w:tcPr>
            <w:tcW w:w="727" w:type="pct"/>
            <w:vAlign w:val="center"/>
          </w:tcPr>
          <w:p w14:paraId="4D756381" w14:textId="77777777" w:rsidR="001C3574" w:rsidRPr="007974C9" w:rsidRDefault="001C3574" w:rsidP="001C3574">
            <w:pPr>
              <w:spacing w:line="300" w:lineRule="exact"/>
              <w:ind w:firstLine="0"/>
              <w:jc w:val="center"/>
              <w:rPr>
                <w:sz w:val="18"/>
                <w:szCs w:val="18"/>
              </w:rPr>
            </w:pPr>
            <w:r w:rsidRPr="007974C9">
              <w:rPr>
                <w:sz w:val="18"/>
                <w:szCs w:val="18"/>
              </w:rPr>
              <w:t>Có</w:t>
            </w:r>
          </w:p>
        </w:tc>
        <w:tc>
          <w:tcPr>
            <w:tcW w:w="716" w:type="pct"/>
            <w:vAlign w:val="center"/>
          </w:tcPr>
          <w:p w14:paraId="2B771E83"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10 (41,7)</w:t>
            </w:r>
          </w:p>
        </w:tc>
        <w:tc>
          <w:tcPr>
            <w:tcW w:w="639" w:type="pct"/>
            <w:vAlign w:val="center"/>
          </w:tcPr>
          <w:p w14:paraId="13DA487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14 (58,3)</w:t>
            </w:r>
          </w:p>
        </w:tc>
        <w:tc>
          <w:tcPr>
            <w:tcW w:w="364" w:type="pct"/>
            <w:vMerge/>
            <w:vAlign w:val="center"/>
          </w:tcPr>
          <w:p w14:paraId="381B55B3" w14:textId="77777777" w:rsidR="001C3574" w:rsidRPr="007974C9" w:rsidRDefault="001C3574" w:rsidP="001C3574">
            <w:pPr>
              <w:spacing w:line="300" w:lineRule="exact"/>
              <w:jc w:val="center"/>
              <w:rPr>
                <w:sz w:val="18"/>
                <w:szCs w:val="18"/>
              </w:rPr>
            </w:pPr>
          </w:p>
        </w:tc>
        <w:tc>
          <w:tcPr>
            <w:tcW w:w="814" w:type="pct"/>
            <w:vAlign w:val="center"/>
          </w:tcPr>
          <w:p w14:paraId="0BB384A7"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 (12,5)</w:t>
            </w:r>
          </w:p>
        </w:tc>
        <w:tc>
          <w:tcPr>
            <w:tcW w:w="724" w:type="pct"/>
            <w:vAlign w:val="center"/>
          </w:tcPr>
          <w:p w14:paraId="00F4BF3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21 (87,5)</w:t>
            </w:r>
          </w:p>
        </w:tc>
        <w:tc>
          <w:tcPr>
            <w:tcW w:w="381" w:type="pct"/>
            <w:vMerge/>
            <w:vAlign w:val="center"/>
          </w:tcPr>
          <w:p w14:paraId="4858F5A0" w14:textId="77777777" w:rsidR="001C3574" w:rsidRPr="007974C9" w:rsidRDefault="001C3574" w:rsidP="001C3574">
            <w:pPr>
              <w:spacing w:line="340" w:lineRule="exact"/>
              <w:jc w:val="center"/>
              <w:rPr>
                <w:sz w:val="18"/>
                <w:szCs w:val="18"/>
              </w:rPr>
            </w:pPr>
          </w:p>
        </w:tc>
      </w:tr>
      <w:tr w:rsidR="003C1A0F" w:rsidRPr="007974C9" w14:paraId="197A10FA" w14:textId="77777777" w:rsidTr="003C1A0F">
        <w:trPr>
          <w:trHeight w:hRule="exact" w:val="304"/>
          <w:jc w:val="center"/>
        </w:trPr>
        <w:tc>
          <w:tcPr>
            <w:tcW w:w="634" w:type="pct"/>
            <w:vMerge w:val="restart"/>
            <w:vAlign w:val="center"/>
          </w:tcPr>
          <w:p w14:paraId="37780405" w14:textId="77777777" w:rsidR="001C3574" w:rsidRPr="007974C9" w:rsidRDefault="001C3574" w:rsidP="001C3574">
            <w:pPr>
              <w:spacing w:line="300" w:lineRule="exact"/>
              <w:ind w:firstLine="0"/>
              <w:jc w:val="center"/>
              <w:rPr>
                <w:sz w:val="18"/>
                <w:szCs w:val="18"/>
              </w:rPr>
            </w:pPr>
            <w:r w:rsidRPr="007974C9">
              <w:rPr>
                <w:sz w:val="18"/>
                <w:szCs w:val="18"/>
              </w:rPr>
              <w:lastRenderedPageBreak/>
              <w:t>Di căn xa</w:t>
            </w:r>
          </w:p>
        </w:tc>
        <w:tc>
          <w:tcPr>
            <w:tcW w:w="727" w:type="pct"/>
            <w:vAlign w:val="center"/>
          </w:tcPr>
          <w:p w14:paraId="123EFA41" w14:textId="77777777" w:rsidR="001C3574" w:rsidRPr="007974C9" w:rsidRDefault="001C3574" w:rsidP="001C3574">
            <w:pPr>
              <w:spacing w:line="300" w:lineRule="exact"/>
              <w:ind w:firstLine="0"/>
              <w:jc w:val="center"/>
              <w:rPr>
                <w:sz w:val="18"/>
                <w:szCs w:val="18"/>
              </w:rPr>
            </w:pPr>
            <w:r w:rsidRPr="007974C9">
              <w:rPr>
                <w:sz w:val="18"/>
                <w:szCs w:val="18"/>
              </w:rPr>
              <w:t>Không</w:t>
            </w:r>
          </w:p>
        </w:tc>
        <w:tc>
          <w:tcPr>
            <w:tcW w:w="716" w:type="pct"/>
            <w:vAlign w:val="center"/>
          </w:tcPr>
          <w:p w14:paraId="15133934"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38 (24,4)</w:t>
            </w:r>
          </w:p>
        </w:tc>
        <w:tc>
          <w:tcPr>
            <w:tcW w:w="639" w:type="pct"/>
            <w:vAlign w:val="center"/>
          </w:tcPr>
          <w:p w14:paraId="1D862C1A"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118 (75,6)</w:t>
            </w:r>
          </w:p>
        </w:tc>
        <w:tc>
          <w:tcPr>
            <w:tcW w:w="364" w:type="pct"/>
            <w:vMerge w:val="restart"/>
            <w:vAlign w:val="center"/>
          </w:tcPr>
          <w:p w14:paraId="3F569B5E" w14:textId="48E6B89B" w:rsidR="001C3574" w:rsidRPr="007974C9" w:rsidRDefault="001C3574" w:rsidP="001C3574">
            <w:pPr>
              <w:spacing w:line="300" w:lineRule="exact"/>
              <w:ind w:firstLine="0"/>
              <w:jc w:val="center"/>
              <w:rPr>
                <w:sz w:val="18"/>
                <w:szCs w:val="18"/>
                <w:vertAlign w:val="superscript"/>
              </w:rPr>
            </w:pPr>
            <w:r w:rsidRPr="007974C9">
              <w:rPr>
                <w:sz w:val="18"/>
                <w:szCs w:val="18"/>
              </w:rPr>
              <w:t>0,16</w:t>
            </w:r>
          </w:p>
        </w:tc>
        <w:tc>
          <w:tcPr>
            <w:tcW w:w="814" w:type="pct"/>
            <w:vAlign w:val="center"/>
          </w:tcPr>
          <w:p w14:paraId="78932848"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25 (16,0)</w:t>
            </w:r>
          </w:p>
        </w:tc>
        <w:tc>
          <w:tcPr>
            <w:tcW w:w="724" w:type="pct"/>
            <w:vAlign w:val="center"/>
          </w:tcPr>
          <w:p w14:paraId="407D48C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131 (84,0)</w:t>
            </w:r>
          </w:p>
        </w:tc>
        <w:tc>
          <w:tcPr>
            <w:tcW w:w="381" w:type="pct"/>
            <w:vMerge w:val="restart"/>
            <w:vAlign w:val="center"/>
          </w:tcPr>
          <w:p w14:paraId="215D75B9" w14:textId="46EF1CE4" w:rsidR="001C3574" w:rsidRPr="007974C9" w:rsidRDefault="001C3574" w:rsidP="001C3574">
            <w:pPr>
              <w:spacing w:line="340" w:lineRule="exact"/>
              <w:ind w:firstLine="0"/>
              <w:jc w:val="center"/>
              <w:rPr>
                <w:sz w:val="18"/>
                <w:szCs w:val="18"/>
                <w:vertAlign w:val="superscript"/>
              </w:rPr>
            </w:pPr>
            <w:r w:rsidRPr="007974C9">
              <w:rPr>
                <w:sz w:val="18"/>
                <w:szCs w:val="18"/>
              </w:rPr>
              <w:t>0,42</w:t>
            </w:r>
          </w:p>
        </w:tc>
      </w:tr>
      <w:tr w:rsidR="003C1A0F" w:rsidRPr="007974C9" w14:paraId="3657C1F3" w14:textId="77777777" w:rsidTr="003C1A0F">
        <w:trPr>
          <w:trHeight w:hRule="exact" w:val="419"/>
          <w:jc w:val="center"/>
        </w:trPr>
        <w:tc>
          <w:tcPr>
            <w:tcW w:w="634" w:type="pct"/>
            <w:vMerge/>
            <w:vAlign w:val="center"/>
          </w:tcPr>
          <w:p w14:paraId="7AEA0755" w14:textId="77777777" w:rsidR="001C3574" w:rsidRPr="007974C9" w:rsidRDefault="001C3574" w:rsidP="001C3574">
            <w:pPr>
              <w:spacing w:line="300" w:lineRule="exact"/>
              <w:ind w:right="-57"/>
              <w:jc w:val="center"/>
              <w:rPr>
                <w:sz w:val="18"/>
                <w:szCs w:val="18"/>
              </w:rPr>
            </w:pPr>
          </w:p>
        </w:tc>
        <w:tc>
          <w:tcPr>
            <w:tcW w:w="727" w:type="pct"/>
            <w:vAlign w:val="center"/>
          </w:tcPr>
          <w:p w14:paraId="7F2830C6" w14:textId="77777777" w:rsidR="001C3574" w:rsidRPr="007974C9" w:rsidRDefault="001C3574" w:rsidP="001C3574">
            <w:pPr>
              <w:spacing w:line="300" w:lineRule="exact"/>
              <w:ind w:firstLine="0"/>
              <w:jc w:val="center"/>
              <w:rPr>
                <w:sz w:val="18"/>
                <w:szCs w:val="18"/>
              </w:rPr>
            </w:pPr>
            <w:r w:rsidRPr="007974C9">
              <w:rPr>
                <w:sz w:val="18"/>
                <w:szCs w:val="18"/>
              </w:rPr>
              <w:t>Có</w:t>
            </w:r>
          </w:p>
        </w:tc>
        <w:tc>
          <w:tcPr>
            <w:tcW w:w="716" w:type="pct"/>
            <w:vAlign w:val="center"/>
          </w:tcPr>
          <w:p w14:paraId="43E42785"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 (66,7)</w:t>
            </w:r>
          </w:p>
        </w:tc>
        <w:tc>
          <w:tcPr>
            <w:tcW w:w="639" w:type="pct"/>
            <w:vAlign w:val="center"/>
          </w:tcPr>
          <w:p w14:paraId="22CD0271"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 (33,3)</w:t>
            </w:r>
          </w:p>
        </w:tc>
        <w:tc>
          <w:tcPr>
            <w:tcW w:w="364" w:type="pct"/>
            <w:vMerge/>
            <w:vAlign w:val="center"/>
          </w:tcPr>
          <w:p w14:paraId="2DE37CD2" w14:textId="77777777" w:rsidR="001C3574" w:rsidRPr="007974C9" w:rsidRDefault="001C3574" w:rsidP="001C3574">
            <w:pPr>
              <w:spacing w:line="300" w:lineRule="exact"/>
              <w:jc w:val="center"/>
              <w:rPr>
                <w:sz w:val="18"/>
                <w:szCs w:val="18"/>
              </w:rPr>
            </w:pPr>
          </w:p>
        </w:tc>
        <w:tc>
          <w:tcPr>
            <w:tcW w:w="814" w:type="pct"/>
            <w:vAlign w:val="center"/>
          </w:tcPr>
          <w:p w14:paraId="0B3860FB"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1 (33,3)</w:t>
            </w:r>
          </w:p>
        </w:tc>
        <w:tc>
          <w:tcPr>
            <w:tcW w:w="724" w:type="pct"/>
            <w:vAlign w:val="center"/>
          </w:tcPr>
          <w:p w14:paraId="0CED24C0" w14:textId="77777777" w:rsidR="001C3574" w:rsidRPr="007974C9" w:rsidRDefault="001C3574" w:rsidP="001C3574">
            <w:pPr>
              <w:autoSpaceDE w:val="0"/>
              <w:autoSpaceDN w:val="0"/>
              <w:adjustRightInd w:val="0"/>
              <w:spacing w:line="300" w:lineRule="exact"/>
              <w:ind w:firstLine="0"/>
              <w:jc w:val="center"/>
              <w:rPr>
                <w:sz w:val="18"/>
                <w:szCs w:val="18"/>
              </w:rPr>
            </w:pPr>
            <w:r w:rsidRPr="007974C9">
              <w:rPr>
                <w:sz w:val="18"/>
                <w:szCs w:val="18"/>
              </w:rPr>
              <w:t>2 (66,7)</w:t>
            </w:r>
          </w:p>
        </w:tc>
        <w:tc>
          <w:tcPr>
            <w:tcW w:w="381" w:type="pct"/>
            <w:vMerge/>
            <w:vAlign w:val="center"/>
          </w:tcPr>
          <w:p w14:paraId="00A789A2" w14:textId="77777777" w:rsidR="001C3574" w:rsidRPr="007974C9" w:rsidRDefault="001C3574" w:rsidP="001C3574">
            <w:pPr>
              <w:spacing w:line="340" w:lineRule="exact"/>
              <w:jc w:val="center"/>
              <w:rPr>
                <w:sz w:val="18"/>
                <w:szCs w:val="18"/>
              </w:rPr>
            </w:pPr>
          </w:p>
        </w:tc>
      </w:tr>
    </w:tbl>
    <w:p w14:paraId="6C03BF35" w14:textId="2636319E" w:rsidR="00AE3CFC" w:rsidRPr="007974C9" w:rsidRDefault="00AE3CFC" w:rsidP="00AE3CFC">
      <w:pPr>
        <w:pStyle w:val="abang"/>
        <w:spacing w:line="320" w:lineRule="exact"/>
        <w:ind w:firstLine="284"/>
        <w:jc w:val="both"/>
        <w:rPr>
          <w:b w:val="0"/>
        </w:rPr>
      </w:pPr>
      <w:r w:rsidRPr="007974C9">
        <w:rPr>
          <w:b w:val="0"/>
        </w:rPr>
        <w:t xml:space="preserve">Không có liên quan giữa đột biến </w:t>
      </w:r>
      <w:r w:rsidRPr="007974C9">
        <w:rPr>
          <w:b w:val="0"/>
          <w:iCs/>
        </w:rPr>
        <w:t>h</w:t>
      </w:r>
      <w:r w:rsidRPr="007974C9">
        <w:rPr>
          <w:b w:val="0"/>
          <w:i/>
          <w:iCs/>
        </w:rPr>
        <w:t>TERT</w:t>
      </w:r>
      <w:r w:rsidRPr="007974C9">
        <w:rPr>
          <w:b w:val="0"/>
        </w:rPr>
        <w:t xml:space="preserve"> C228T và biểu hiện h</w:t>
      </w:r>
      <w:r w:rsidRPr="007974C9">
        <w:rPr>
          <w:b w:val="0"/>
          <w:i/>
        </w:rPr>
        <w:t>TERT</w:t>
      </w:r>
      <w:r w:rsidRPr="007974C9">
        <w:rPr>
          <w:b w:val="0"/>
        </w:rPr>
        <w:t xml:space="preserve"> mRNA với một số đặc điểm khối u (vị trí, số lượng, kích thước), p &gt; 0,05.</w:t>
      </w:r>
      <w:bookmarkStart w:id="59" w:name="_Toc179277795"/>
      <w:bookmarkStart w:id="60" w:name="_Toc181649709"/>
      <w:r w:rsidRPr="007974C9">
        <w:rPr>
          <w:b w:val="0"/>
        </w:rPr>
        <w:t xml:space="preserve"> Tỷ lệ xuất hiện đột biến </w:t>
      </w:r>
      <w:r w:rsidRPr="007974C9">
        <w:rPr>
          <w:b w:val="0"/>
          <w:iCs/>
        </w:rPr>
        <w:t>h</w:t>
      </w:r>
      <w:r w:rsidRPr="007974C9">
        <w:rPr>
          <w:b w:val="0"/>
          <w:i/>
          <w:iCs/>
        </w:rPr>
        <w:t>TERT</w:t>
      </w:r>
      <w:r w:rsidRPr="007974C9">
        <w:rPr>
          <w:b w:val="0"/>
        </w:rPr>
        <w:t xml:space="preserve"> C228T ở nhóm UTBMTBG có di căn hạch và huyết khối tĩnh mạch cửa cao hơn so với nhóm UTBMTBG chưa có tình trạng di căn hạch và xâm lấn này, p &lt; 0,05. Mối liên quan giữa biểu hiện h</w:t>
      </w:r>
      <w:r w:rsidRPr="007974C9">
        <w:rPr>
          <w:b w:val="0"/>
          <w:i/>
        </w:rPr>
        <w:t>TERT</w:t>
      </w:r>
      <w:r w:rsidRPr="007974C9">
        <w:rPr>
          <w:b w:val="0"/>
        </w:rPr>
        <w:t xml:space="preserve"> mRNA với tình trạng xâm lấn và di căn u chưa có ý nghĩa thống kê, p &gt; 0,05.</w:t>
      </w:r>
      <w:bookmarkStart w:id="61" w:name="_Toc179277796"/>
      <w:bookmarkStart w:id="62" w:name="_Toc181649710"/>
      <w:bookmarkStart w:id="63" w:name="_Toc177109449"/>
    </w:p>
    <w:bookmarkEnd w:id="59"/>
    <w:bookmarkEnd w:id="60"/>
    <w:bookmarkEnd w:id="61"/>
    <w:bookmarkEnd w:id="62"/>
    <w:bookmarkEnd w:id="63"/>
    <w:p w14:paraId="68D5C92B" w14:textId="79C1D089" w:rsidR="00AE3CFC" w:rsidRPr="007974C9" w:rsidRDefault="00AE3CFC" w:rsidP="00AE3CFC">
      <w:pPr>
        <w:pStyle w:val="Heading3"/>
        <w:numPr>
          <w:ilvl w:val="0"/>
          <w:numId w:val="0"/>
        </w:numPr>
        <w:jc w:val="center"/>
        <w:rPr>
          <w:b w:val="0"/>
          <w:bCs w:val="0"/>
          <w:i w:val="0"/>
          <w:iCs/>
        </w:rPr>
      </w:pPr>
      <w:r w:rsidRPr="007974C9">
        <w:rPr>
          <w:b w:val="0"/>
          <w:bCs w:val="0"/>
          <w:i w:val="0"/>
          <w:iCs/>
        </w:rPr>
        <w:t>Bảng 3.</w:t>
      </w:r>
      <w:r w:rsidR="00576004" w:rsidRPr="007974C9">
        <w:rPr>
          <w:b w:val="0"/>
          <w:bCs w:val="0"/>
          <w:i w:val="0"/>
          <w:iCs/>
        </w:rPr>
        <w:t>8</w:t>
      </w:r>
      <w:r w:rsidRPr="007974C9">
        <w:rPr>
          <w:b w:val="0"/>
          <w:bCs w:val="0"/>
          <w:i w:val="0"/>
          <w:iCs/>
        </w:rPr>
        <w:t>. Liên quan giữa đột biến TERT C228T và hTERT mRNA với giai đoạn UTBMTBG (n = 159)</w:t>
      </w:r>
    </w:p>
    <w:tbl>
      <w:tblPr>
        <w:tblW w:w="62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021"/>
        <w:gridCol w:w="1134"/>
        <w:gridCol w:w="1133"/>
        <w:gridCol w:w="710"/>
        <w:gridCol w:w="1134"/>
        <w:gridCol w:w="991"/>
        <w:gridCol w:w="744"/>
      </w:tblGrid>
      <w:tr w:rsidR="00501F59" w:rsidRPr="007974C9" w14:paraId="5EF01FFF" w14:textId="77777777" w:rsidTr="00501F59">
        <w:trPr>
          <w:trHeight w:hRule="exact" w:val="304"/>
          <w:jc w:val="center"/>
        </w:trPr>
        <w:tc>
          <w:tcPr>
            <w:tcW w:w="1196" w:type="pct"/>
            <w:gridSpan w:val="2"/>
            <w:vMerge w:val="restart"/>
            <w:vAlign w:val="center"/>
          </w:tcPr>
          <w:p w14:paraId="436D18CA" w14:textId="05494C16" w:rsidR="00AE3CFC" w:rsidRPr="007974C9" w:rsidRDefault="00AE3CFC" w:rsidP="00FC63CE">
            <w:pPr>
              <w:spacing w:line="340" w:lineRule="exact"/>
              <w:ind w:firstLine="0"/>
              <w:jc w:val="center"/>
              <w:rPr>
                <w:b/>
                <w:sz w:val="20"/>
                <w:szCs w:val="20"/>
              </w:rPr>
            </w:pPr>
            <w:r w:rsidRPr="007974C9">
              <w:rPr>
                <w:b/>
                <w:sz w:val="20"/>
                <w:szCs w:val="20"/>
              </w:rPr>
              <w:t>Giai đoạn bệnh</w:t>
            </w:r>
          </w:p>
        </w:tc>
        <w:tc>
          <w:tcPr>
            <w:tcW w:w="1937" w:type="pct"/>
            <w:gridSpan w:val="3"/>
            <w:vAlign w:val="center"/>
          </w:tcPr>
          <w:p w14:paraId="4B5CCAA2" w14:textId="77777777" w:rsidR="00AE3CFC" w:rsidRPr="007974C9" w:rsidRDefault="00AE3CFC" w:rsidP="00FC63CE">
            <w:pPr>
              <w:spacing w:line="340" w:lineRule="exact"/>
              <w:ind w:firstLine="0"/>
              <w:jc w:val="center"/>
              <w:rPr>
                <w:b/>
                <w:sz w:val="20"/>
                <w:szCs w:val="20"/>
              </w:rPr>
            </w:pPr>
            <w:r w:rsidRPr="007974C9">
              <w:rPr>
                <w:b/>
                <w:sz w:val="20"/>
                <w:szCs w:val="20"/>
              </w:rPr>
              <w:t>Đột biến h</w:t>
            </w:r>
            <w:r w:rsidRPr="007974C9">
              <w:rPr>
                <w:b/>
                <w:i/>
                <w:sz w:val="20"/>
                <w:szCs w:val="20"/>
              </w:rPr>
              <w:t>TERT</w:t>
            </w:r>
            <w:r w:rsidRPr="007974C9">
              <w:rPr>
                <w:b/>
                <w:sz w:val="20"/>
                <w:szCs w:val="20"/>
              </w:rPr>
              <w:t xml:space="preserve"> C228T</w:t>
            </w:r>
          </w:p>
        </w:tc>
        <w:tc>
          <w:tcPr>
            <w:tcW w:w="1867" w:type="pct"/>
            <w:gridSpan w:val="3"/>
            <w:vAlign w:val="center"/>
          </w:tcPr>
          <w:p w14:paraId="41D68D1B" w14:textId="77777777" w:rsidR="00AE3CFC" w:rsidRPr="007974C9" w:rsidRDefault="00AE3CFC" w:rsidP="00FC63CE">
            <w:pPr>
              <w:spacing w:line="340" w:lineRule="exact"/>
              <w:ind w:firstLine="0"/>
              <w:jc w:val="center"/>
              <w:rPr>
                <w:b/>
                <w:sz w:val="20"/>
                <w:szCs w:val="20"/>
              </w:rPr>
            </w:pPr>
            <w:r w:rsidRPr="007974C9">
              <w:rPr>
                <w:b/>
                <w:sz w:val="20"/>
                <w:szCs w:val="20"/>
              </w:rPr>
              <w:t>Biểu hiện h</w:t>
            </w:r>
            <w:r w:rsidRPr="007974C9">
              <w:rPr>
                <w:b/>
                <w:i/>
                <w:sz w:val="20"/>
                <w:szCs w:val="20"/>
              </w:rPr>
              <w:t>TERT</w:t>
            </w:r>
            <w:r w:rsidRPr="007974C9">
              <w:rPr>
                <w:b/>
                <w:sz w:val="20"/>
                <w:szCs w:val="20"/>
              </w:rPr>
              <w:t xml:space="preserve"> mRNA</w:t>
            </w:r>
          </w:p>
        </w:tc>
      </w:tr>
      <w:tr w:rsidR="00501F59" w:rsidRPr="007974C9" w14:paraId="19E31864" w14:textId="77777777" w:rsidTr="00501F59">
        <w:trPr>
          <w:trHeight w:hRule="exact" w:val="731"/>
          <w:jc w:val="center"/>
        </w:trPr>
        <w:tc>
          <w:tcPr>
            <w:tcW w:w="1196" w:type="pct"/>
            <w:gridSpan w:val="2"/>
            <w:vMerge/>
            <w:vAlign w:val="center"/>
          </w:tcPr>
          <w:p w14:paraId="3D0855A6" w14:textId="77777777" w:rsidR="00AE3CFC" w:rsidRPr="007974C9" w:rsidRDefault="00AE3CFC" w:rsidP="00FC63CE">
            <w:pPr>
              <w:spacing w:line="340" w:lineRule="exact"/>
              <w:jc w:val="center"/>
              <w:rPr>
                <w:b/>
                <w:sz w:val="20"/>
                <w:szCs w:val="20"/>
              </w:rPr>
            </w:pPr>
          </w:p>
        </w:tc>
        <w:tc>
          <w:tcPr>
            <w:tcW w:w="738" w:type="pct"/>
            <w:vAlign w:val="center"/>
          </w:tcPr>
          <w:p w14:paraId="03CA9D3F" w14:textId="77777777" w:rsidR="00AE3CFC" w:rsidRPr="007974C9" w:rsidRDefault="00AE3CFC" w:rsidP="00FC63CE">
            <w:pPr>
              <w:spacing w:line="340" w:lineRule="exact"/>
              <w:ind w:firstLine="0"/>
              <w:jc w:val="center"/>
              <w:rPr>
                <w:b/>
                <w:sz w:val="20"/>
                <w:szCs w:val="20"/>
              </w:rPr>
            </w:pPr>
            <w:r w:rsidRPr="007974C9">
              <w:rPr>
                <w:b/>
                <w:sz w:val="20"/>
                <w:szCs w:val="20"/>
              </w:rPr>
              <w:t>Dương tính n (%)</w:t>
            </w:r>
          </w:p>
        </w:tc>
        <w:tc>
          <w:tcPr>
            <w:tcW w:w="737" w:type="pct"/>
            <w:vAlign w:val="center"/>
          </w:tcPr>
          <w:p w14:paraId="0EFF287F" w14:textId="77777777" w:rsidR="00AE3CFC" w:rsidRPr="007974C9" w:rsidRDefault="00AE3CFC" w:rsidP="00FC63CE">
            <w:pPr>
              <w:spacing w:line="340" w:lineRule="exact"/>
              <w:ind w:firstLine="0"/>
              <w:jc w:val="center"/>
              <w:rPr>
                <w:b/>
                <w:sz w:val="20"/>
                <w:szCs w:val="20"/>
              </w:rPr>
            </w:pPr>
            <w:r w:rsidRPr="007974C9">
              <w:rPr>
                <w:b/>
                <w:sz w:val="20"/>
                <w:szCs w:val="20"/>
              </w:rPr>
              <w:t>Âm tính</w:t>
            </w:r>
          </w:p>
          <w:p w14:paraId="6DC142DC" w14:textId="77777777" w:rsidR="00AE3CFC" w:rsidRPr="007974C9" w:rsidRDefault="00AE3CFC" w:rsidP="00FC63CE">
            <w:pPr>
              <w:spacing w:line="340" w:lineRule="exact"/>
              <w:ind w:firstLine="0"/>
              <w:jc w:val="center"/>
              <w:rPr>
                <w:b/>
                <w:sz w:val="20"/>
                <w:szCs w:val="20"/>
              </w:rPr>
            </w:pPr>
            <w:r w:rsidRPr="007974C9">
              <w:rPr>
                <w:b/>
                <w:sz w:val="20"/>
                <w:szCs w:val="20"/>
              </w:rPr>
              <w:t>n (%)</w:t>
            </w:r>
          </w:p>
        </w:tc>
        <w:tc>
          <w:tcPr>
            <w:tcW w:w="462" w:type="pct"/>
            <w:vAlign w:val="center"/>
          </w:tcPr>
          <w:p w14:paraId="2A2EF100" w14:textId="77777777" w:rsidR="00AE3CFC" w:rsidRPr="007974C9" w:rsidRDefault="00AE3CFC" w:rsidP="00FC63CE">
            <w:pPr>
              <w:spacing w:line="340" w:lineRule="exact"/>
              <w:ind w:firstLine="0"/>
              <w:jc w:val="center"/>
              <w:rPr>
                <w:b/>
                <w:sz w:val="20"/>
                <w:szCs w:val="20"/>
              </w:rPr>
            </w:pPr>
            <w:r w:rsidRPr="007974C9">
              <w:rPr>
                <w:b/>
                <w:sz w:val="20"/>
                <w:szCs w:val="20"/>
              </w:rPr>
              <w:t>p</w:t>
            </w:r>
          </w:p>
          <w:p w14:paraId="65E0693C" w14:textId="77777777" w:rsidR="00AE3CFC" w:rsidRPr="007974C9" w:rsidRDefault="00AE3CFC" w:rsidP="00FC63CE">
            <w:pPr>
              <w:autoSpaceDE w:val="0"/>
              <w:autoSpaceDN w:val="0"/>
              <w:adjustRightInd w:val="0"/>
              <w:spacing w:line="340" w:lineRule="exact"/>
              <w:jc w:val="center"/>
              <w:rPr>
                <w:b/>
                <w:sz w:val="20"/>
                <w:szCs w:val="20"/>
              </w:rPr>
            </w:pPr>
          </w:p>
        </w:tc>
        <w:tc>
          <w:tcPr>
            <w:tcW w:w="738" w:type="pct"/>
            <w:vAlign w:val="center"/>
          </w:tcPr>
          <w:p w14:paraId="6D3213A3" w14:textId="77777777" w:rsidR="00AE3CFC" w:rsidRPr="007974C9" w:rsidRDefault="00AE3CFC" w:rsidP="00FC63CE">
            <w:pPr>
              <w:spacing w:line="340" w:lineRule="exact"/>
              <w:ind w:firstLine="0"/>
              <w:jc w:val="center"/>
              <w:rPr>
                <w:b/>
                <w:sz w:val="20"/>
                <w:szCs w:val="20"/>
              </w:rPr>
            </w:pPr>
            <w:r w:rsidRPr="007974C9">
              <w:rPr>
                <w:b/>
                <w:sz w:val="20"/>
                <w:szCs w:val="20"/>
              </w:rPr>
              <w:t>Dương tính</w:t>
            </w:r>
          </w:p>
          <w:p w14:paraId="3528432F" w14:textId="77777777" w:rsidR="00AE3CFC" w:rsidRPr="007974C9" w:rsidRDefault="00AE3CFC" w:rsidP="00FC63CE">
            <w:pPr>
              <w:autoSpaceDE w:val="0"/>
              <w:autoSpaceDN w:val="0"/>
              <w:adjustRightInd w:val="0"/>
              <w:spacing w:line="340" w:lineRule="exact"/>
              <w:ind w:firstLine="0"/>
              <w:jc w:val="center"/>
              <w:rPr>
                <w:b/>
                <w:sz w:val="20"/>
                <w:szCs w:val="20"/>
              </w:rPr>
            </w:pPr>
            <w:r w:rsidRPr="007974C9">
              <w:rPr>
                <w:b/>
                <w:sz w:val="20"/>
                <w:szCs w:val="20"/>
              </w:rPr>
              <w:t>n (%)</w:t>
            </w:r>
          </w:p>
        </w:tc>
        <w:tc>
          <w:tcPr>
            <w:tcW w:w="645" w:type="pct"/>
            <w:vAlign w:val="center"/>
          </w:tcPr>
          <w:p w14:paraId="64A63C5C" w14:textId="77777777" w:rsidR="00AE3CFC" w:rsidRPr="007974C9" w:rsidRDefault="00AE3CFC" w:rsidP="00FC63CE">
            <w:pPr>
              <w:spacing w:line="340" w:lineRule="exact"/>
              <w:ind w:firstLine="0"/>
              <w:jc w:val="center"/>
              <w:rPr>
                <w:b/>
                <w:sz w:val="20"/>
                <w:szCs w:val="20"/>
              </w:rPr>
            </w:pPr>
            <w:r w:rsidRPr="007974C9">
              <w:rPr>
                <w:b/>
                <w:sz w:val="20"/>
                <w:szCs w:val="20"/>
              </w:rPr>
              <w:t>Âm tính</w:t>
            </w:r>
          </w:p>
          <w:p w14:paraId="586690E7" w14:textId="77777777" w:rsidR="00AE3CFC" w:rsidRPr="007974C9" w:rsidRDefault="00AE3CFC" w:rsidP="00FC63CE">
            <w:pPr>
              <w:autoSpaceDE w:val="0"/>
              <w:autoSpaceDN w:val="0"/>
              <w:adjustRightInd w:val="0"/>
              <w:spacing w:line="340" w:lineRule="exact"/>
              <w:ind w:firstLine="0"/>
              <w:jc w:val="center"/>
              <w:rPr>
                <w:b/>
                <w:sz w:val="20"/>
                <w:szCs w:val="20"/>
              </w:rPr>
            </w:pPr>
            <w:r w:rsidRPr="007974C9">
              <w:rPr>
                <w:b/>
                <w:sz w:val="20"/>
                <w:szCs w:val="20"/>
              </w:rPr>
              <w:t>n (%)</w:t>
            </w:r>
          </w:p>
        </w:tc>
        <w:tc>
          <w:tcPr>
            <w:tcW w:w="484" w:type="pct"/>
            <w:vAlign w:val="center"/>
          </w:tcPr>
          <w:p w14:paraId="71D1D4F1" w14:textId="77777777" w:rsidR="00AE3CFC" w:rsidRPr="007974C9" w:rsidRDefault="00AE3CFC" w:rsidP="00FC63CE">
            <w:pPr>
              <w:autoSpaceDE w:val="0"/>
              <w:autoSpaceDN w:val="0"/>
              <w:adjustRightInd w:val="0"/>
              <w:spacing w:line="340" w:lineRule="exact"/>
              <w:ind w:firstLine="0"/>
              <w:jc w:val="center"/>
              <w:rPr>
                <w:b/>
                <w:sz w:val="20"/>
                <w:szCs w:val="20"/>
              </w:rPr>
            </w:pPr>
            <w:r w:rsidRPr="007974C9">
              <w:rPr>
                <w:b/>
                <w:sz w:val="20"/>
                <w:szCs w:val="20"/>
              </w:rPr>
              <w:t>p</w:t>
            </w:r>
          </w:p>
        </w:tc>
      </w:tr>
      <w:tr w:rsidR="00501F59" w:rsidRPr="007974C9" w14:paraId="0CC501EE" w14:textId="77777777" w:rsidTr="00501F59">
        <w:trPr>
          <w:trHeight w:hRule="exact" w:val="304"/>
          <w:jc w:val="center"/>
        </w:trPr>
        <w:tc>
          <w:tcPr>
            <w:tcW w:w="532" w:type="pct"/>
            <w:vMerge w:val="restart"/>
            <w:vAlign w:val="center"/>
          </w:tcPr>
          <w:p w14:paraId="382B6B1A" w14:textId="00D99DCE" w:rsidR="00AE3CFC" w:rsidRPr="007974C9" w:rsidRDefault="00501F59" w:rsidP="00FC63CE">
            <w:pPr>
              <w:spacing w:line="300" w:lineRule="exact"/>
              <w:ind w:firstLine="0"/>
              <w:jc w:val="center"/>
              <w:rPr>
                <w:sz w:val="20"/>
                <w:szCs w:val="20"/>
              </w:rPr>
            </w:pPr>
            <w:r w:rsidRPr="007974C9">
              <w:rPr>
                <w:sz w:val="20"/>
                <w:szCs w:val="20"/>
              </w:rPr>
              <w:t>Giai đoạn BCLC</w:t>
            </w:r>
          </w:p>
        </w:tc>
        <w:tc>
          <w:tcPr>
            <w:tcW w:w="664" w:type="pct"/>
            <w:vAlign w:val="center"/>
          </w:tcPr>
          <w:p w14:paraId="74B895D1" w14:textId="05202219" w:rsidR="00AE3CFC" w:rsidRPr="007974C9" w:rsidRDefault="00501F59" w:rsidP="00FC63CE">
            <w:pPr>
              <w:spacing w:line="300" w:lineRule="exact"/>
              <w:ind w:firstLine="0"/>
              <w:jc w:val="center"/>
              <w:rPr>
                <w:sz w:val="20"/>
                <w:szCs w:val="20"/>
              </w:rPr>
            </w:pPr>
            <w:r w:rsidRPr="007974C9">
              <w:rPr>
                <w:sz w:val="20"/>
                <w:szCs w:val="20"/>
              </w:rPr>
              <w:t>O và A</w:t>
            </w:r>
          </w:p>
        </w:tc>
        <w:tc>
          <w:tcPr>
            <w:tcW w:w="738" w:type="pct"/>
            <w:vAlign w:val="center"/>
          </w:tcPr>
          <w:p w14:paraId="685856CE" w14:textId="67F95AB1"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11 (14,3)</w:t>
            </w:r>
          </w:p>
        </w:tc>
        <w:tc>
          <w:tcPr>
            <w:tcW w:w="737" w:type="pct"/>
            <w:vAlign w:val="center"/>
          </w:tcPr>
          <w:p w14:paraId="2006FB9F" w14:textId="1E5C1277"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66 (85,7)</w:t>
            </w:r>
          </w:p>
        </w:tc>
        <w:tc>
          <w:tcPr>
            <w:tcW w:w="462" w:type="pct"/>
            <w:vMerge w:val="restart"/>
            <w:vAlign w:val="center"/>
          </w:tcPr>
          <w:p w14:paraId="46EFD3FC" w14:textId="77777777" w:rsidR="00AE3CFC" w:rsidRPr="007974C9" w:rsidRDefault="00AE3CFC" w:rsidP="00FC63CE">
            <w:pPr>
              <w:spacing w:line="300" w:lineRule="exact"/>
              <w:jc w:val="center"/>
              <w:rPr>
                <w:sz w:val="20"/>
                <w:szCs w:val="20"/>
              </w:rPr>
            </w:pPr>
          </w:p>
          <w:p w14:paraId="79A4407D" w14:textId="65E1CE47" w:rsidR="00AE3CFC" w:rsidRPr="007974C9" w:rsidRDefault="00AE3CFC" w:rsidP="00FC63CE">
            <w:pPr>
              <w:spacing w:line="300" w:lineRule="exact"/>
              <w:ind w:firstLine="0"/>
              <w:jc w:val="center"/>
              <w:rPr>
                <w:sz w:val="20"/>
                <w:szCs w:val="20"/>
                <w:vertAlign w:val="superscript"/>
              </w:rPr>
            </w:pPr>
            <w:r w:rsidRPr="007974C9">
              <w:rPr>
                <w:sz w:val="20"/>
                <w:szCs w:val="20"/>
              </w:rPr>
              <w:t>0,</w:t>
            </w:r>
            <w:r w:rsidR="00501F59" w:rsidRPr="007974C9">
              <w:rPr>
                <w:sz w:val="20"/>
                <w:szCs w:val="20"/>
              </w:rPr>
              <w:t>003</w:t>
            </w:r>
          </w:p>
          <w:p w14:paraId="2D4AE25D" w14:textId="77777777" w:rsidR="00AE3CFC" w:rsidRPr="007974C9" w:rsidRDefault="00AE3CFC" w:rsidP="00FC63CE">
            <w:pPr>
              <w:spacing w:line="300" w:lineRule="exact"/>
              <w:jc w:val="center"/>
              <w:rPr>
                <w:sz w:val="20"/>
                <w:szCs w:val="20"/>
              </w:rPr>
            </w:pPr>
          </w:p>
        </w:tc>
        <w:tc>
          <w:tcPr>
            <w:tcW w:w="738" w:type="pct"/>
            <w:vAlign w:val="center"/>
          </w:tcPr>
          <w:p w14:paraId="2CDAD371" w14:textId="1054125A"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 (9,1)</w:t>
            </w:r>
          </w:p>
        </w:tc>
        <w:tc>
          <w:tcPr>
            <w:tcW w:w="645" w:type="pct"/>
            <w:vAlign w:val="center"/>
          </w:tcPr>
          <w:p w14:paraId="61EE5EBB" w14:textId="66DDBC2C"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70 (90,9)</w:t>
            </w:r>
          </w:p>
        </w:tc>
        <w:tc>
          <w:tcPr>
            <w:tcW w:w="484" w:type="pct"/>
            <w:vMerge w:val="restart"/>
            <w:vAlign w:val="center"/>
          </w:tcPr>
          <w:p w14:paraId="10B50D1E" w14:textId="0FC207CF" w:rsidR="00AE3CFC" w:rsidRPr="007974C9" w:rsidRDefault="00AE3CFC" w:rsidP="00FC63CE">
            <w:pPr>
              <w:spacing w:line="340" w:lineRule="exact"/>
              <w:ind w:firstLine="0"/>
              <w:jc w:val="center"/>
              <w:rPr>
                <w:sz w:val="20"/>
                <w:szCs w:val="20"/>
                <w:vertAlign w:val="superscript"/>
              </w:rPr>
            </w:pPr>
            <w:r w:rsidRPr="007974C9">
              <w:rPr>
                <w:sz w:val="20"/>
                <w:szCs w:val="20"/>
              </w:rPr>
              <w:t>0,</w:t>
            </w:r>
            <w:r w:rsidR="00501F59" w:rsidRPr="007974C9">
              <w:rPr>
                <w:sz w:val="20"/>
                <w:szCs w:val="20"/>
              </w:rPr>
              <w:t>048</w:t>
            </w:r>
          </w:p>
        </w:tc>
      </w:tr>
      <w:tr w:rsidR="00501F59" w:rsidRPr="007974C9" w14:paraId="7AC20DD3" w14:textId="77777777" w:rsidTr="00501F59">
        <w:trPr>
          <w:trHeight w:hRule="exact" w:val="304"/>
          <w:jc w:val="center"/>
        </w:trPr>
        <w:tc>
          <w:tcPr>
            <w:tcW w:w="532" w:type="pct"/>
            <w:vMerge/>
            <w:vAlign w:val="center"/>
          </w:tcPr>
          <w:p w14:paraId="7CE7CC9E" w14:textId="77777777" w:rsidR="00AE3CFC" w:rsidRPr="007974C9" w:rsidRDefault="00AE3CFC" w:rsidP="00FC63CE">
            <w:pPr>
              <w:spacing w:line="300" w:lineRule="exact"/>
              <w:jc w:val="center"/>
              <w:rPr>
                <w:sz w:val="20"/>
                <w:szCs w:val="20"/>
              </w:rPr>
            </w:pPr>
          </w:p>
        </w:tc>
        <w:tc>
          <w:tcPr>
            <w:tcW w:w="664" w:type="pct"/>
            <w:vAlign w:val="center"/>
          </w:tcPr>
          <w:p w14:paraId="63A1BC56" w14:textId="4C0D350F" w:rsidR="00AE3CFC" w:rsidRPr="007974C9" w:rsidRDefault="00501F59" w:rsidP="00FC63CE">
            <w:pPr>
              <w:spacing w:line="300" w:lineRule="exact"/>
              <w:ind w:firstLine="0"/>
              <w:jc w:val="center"/>
              <w:rPr>
                <w:sz w:val="20"/>
                <w:szCs w:val="20"/>
              </w:rPr>
            </w:pPr>
            <w:r w:rsidRPr="007974C9">
              <w:rPr>
                <w:sz w:val="20"/>
                <w:szCs w:val="20"/>
              </w:rPr>
              <w:t>B</w:t>
            </w:r>
          </w:p>
        </w:tc>
        <w:tc>
          <w:tcPr>
            <w:tcW w:w="738" w:type="pct"/>
            <w:vAlign w:val="center"/>
          </w:tcPr>
          <w:p w14:paraId="4EC321A8" w14:textId="0EC07561"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 (23,3)</w:t>
            </w:r>
          </w:p>
        </w:tc>
        <w:tc>
          <w:tcPr>
            <w:tcW w:w="737" w:type="pct"/>
            <w:vAlign w:val="center"/>
          </w:tcPr>
          <w:p w14:paraId="2EEF11E2" w14:textId="29A67E2E"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23(76,7)</w:t>
            </w:r>
          </w:p>
        </w:tc>
        <w:tc>
          <w:tcPr>
            <w:tcW w:w="462" w:type="pct"/>
            <w:vMerge/>
            <w:vAlign w:val="center"/>
          </w:tcPr>
          <w:p w14:paraId="248DDB80" w14:textId="77777777" w:rsidR="00AE3CFC" w:rsidRPr="007974C9" w:rsidRDefault="00AE3CFC" w:rsidP="00FC63CE">
            <w:pPr>
              <w:spacing w:line="300" w:lineRule="exact"/>
              <w:jc w:val="center"/>
              <w:rPr>
                <w:sz w:val="20"/>
                <w:szCs w:val="20"/>
              </w:rPr>
            </w:pPr>
          </w:p>
        </w:tc>
        <w:tc>
          <w:tcPr>
            <w:tcW w:w="738" w:type="pct"/>
            <w:vAlign w:val="center"/>
          </w:tcPr>
          <w:p w14:paraId="712A9384" w14:textId="153CEE7C"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5 (16,7)</w:t>
            </w:r>
          </w:p>
        </w:tc>
        <w:tc>
          <w:tcPr>
            <w:tcW w:w="645" w:type="pct"/>
            <w:vAlign w:val="center"/>
          </w:tcPr>
          <w:p w14:paraId="096A1CE0" w14:textId="3F00E8A5"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25 (83,3)</w:t>
            </w:r>
          </w:p>
        </w:tc>
        <w:tc>
          <w:tcPr>
            <w:tcW w:w="484" w:type="pct"/>
            <w:vMerge/>
            <w:vAlign w:val="center"/>
          </w:tcPr>
          <w:p w14:paraId="46E282D5" w14:textId="77777777" w:rsidR="00AE3CFC" w:rsidRPr="007974C9" w:rsidRDefault="00AE3CFC" w:rsidP="00FC63CE">
            <w:pPr>
              <w:spacing w:line="340" w:lineRule="exact"/>
              <w:jc w:val="center"/>
              <w:rPr>
                <w:sz w:val="20"/>
                <w:szCs w:val="20"/>
              </w:rPr>
            </w:pPr>
          </w:p>
        </w:tc>
      </w:tr>
      <w:tr w:rsidR="00501F59" w:rsidRPr="007974C9" w14:paraId="50C9E03D" w14:textId="77777777" w:rsidTr="00501F59">
        <w:trPr>
          <w:trHeight w:hRule="exact" w:val="304"/>
          <w:jc w:val="center"/>
        </w:trPr>
        <w:tc>
          <w:tcPr>
            <w:tcW w:w="532" w:type="pct"/>
            <w:vMerge/>
            <w:vAlign w:val="center"/>
          </w:tcPr>
          <w:p w14:paraId="01995FCD" w14:textId="77777777" w:rsidR="00AE3CFC" w:rsidRPr="007974C9" w:rsidRDefault="00AE3CFC" w:rsidP="00FC63CE">
            <w:pPr>
              <w:spacing w:line="300" w:lineRule="exact"/>
              <w:jc w:val="center"/>
              <w:rPr>
                <w:sz w:val="20"/>
                <w:szCs w:val="20"/>
              </w:rPr>
            </w:pPr>
          </w:p>
        </w:tc>
        <w:tc>
          <w:tcPr>
            <w:tcW w:w="664" w:type="pct"/>
            <w:vAlign w:val="center"/>
          </w:tcPr>
          <w:p w14:paraId="73FCF098" w14:textId="30FFE114" w:rsidR="00AE3CFC" w:rsidRPr="007974C9" w:rsidRDefault="00501F59" w:rsidP="00FC63CE">
            <w:pPr>
              <w:spacing w:line="300" w:lineRule="exact"/>
              <w:ind w:firstLine="0"/>
              <w:jc w:val="center"/>
              <w:rPr>
                <w:sz w:val="20"/>
                <w:szCs w:val="20"/>
              </w:rPr>
            </w:pPr>
            <w:r w:rsidRPr="007974C9">
              <w:rPr>
                <w:sz w:val="20"/>
                <w:szCs w:val="20"/>
              </w:rPr>
              <w:t>C</w:t>
            </w:r>
          </w:p>
        </w:tc>
        <w:tc>
          <w:tcPr>
            <w:tcW w:w="738" w:type="pct"/>
            <w:vAlign w:val="center"/>
          </w:tcPr>
          <w:p w14:paraId="49A6EF1B" w14:textId="694C414E"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19 (40,4)</w:t>
            </w:r>
          </w:p>
        </w:tc>
        <w:tc>
          <w:tcPr>
            <w:tcW w:w="737" w:type="pct"/>
            <w:vAlign w:val="center"/>
          </w:tcPr>
          <w:p w14:paraId="242FB5CD" w14:textId="55C9EBBD"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28 (59,6)</w:t>
            </w:r>
          </w:p>
        </w:tc>
        <w:tc>
          <w:tcPr>
            <w:tcW w:w="462" w:type="pct"/>
            <w:vMerge/>
            <w:vAlign w:val="center"/>
          </w:tcPr>
          <w:p w14:paraId="555E4EE4" w14:textId="77777777" w:rsidR="00AE3CFC" w:rsidRPr="007974C9" w:rsidRDefault="00AE3CFC" w:rsidP="00FC63CE">
            <w:pPr>
              <w:spacing w:line="300" w:lineRule="exact"/>
              <w:jc w:val="center"/>
              <w:rPr>
                <w:sz w:val="20"/>
                <w:szCs w:val="20"/>
              </w:rPr>
            </w:pPr>
          </w:p>
        </w:tc>
        <w:tc>
          <w:tcPr>
            <w:tcW w:w="738" w:type="pct"/>
            <w:vAlign w:val="center"/>
          </w:tcPr>
          <w:p w14:paraId="1E055D5E" w14:textId="4F77F54E"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12 (25,5)</w:t>
            </w:r>
          </w:p>
        </w:tc>
        <w:tc>
          <w:tcPr>
            <w:tcW w:w="645" w:type="pct"/>
            <w:vAlign w:val="center"/>
          </w:tcPr>
          <w:p w14:paraId="4EDB9F23" w14:textId="11D90B43"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35 (74,5)</w:t>
            </w:r>
          </w:p>
        </w:tc>
        <w:tc>
          <w:tcPr>
            <w:tcW w:w="484" w:type="pct"/>
            <w:vMerge/>
            <w:vAlign w:val="center"/>
          </w:tcPr>
          <w:p w14:paraId="5A74E033" w14:textId="77777777" w:rsidR="00AE3CFC" w:rsidRPr="007974C9" w:rsidRDefault="00AE3CFC" w:rsidP="00FC63CE">
            <w:pPr>
              <w:spacing w:line="340" w:lineRule="exact"/>
              <w:jc w:val="center"/>
              <w:rPr>
                <w:sz w:val="20"/>
                <w:szCs w:val="20"/>
              </w:rPr>
            </w:pPr>
          </w:p>
        </w:tc>
      </w:tr>
      <w:tr w:rsidR="00501F59" w:rsidRPr="007974C9" w14:paraId="27E555C8" w14:textId="77777777" w:rsidTr="00501F59">
        <w:trPr>
          <w:trHeight w:hRule="exact" w:val="419"/>
          <w:jc w:val="center"/>
        </w:trPr>
        <w:tc>
          <w:tcPr>
            <w:tcW w:w="532" w:type="pct"/>
            <w:vMerge/>
            <w:vAlign w:val="center"/>
          </w:tcPr>
          <w:p w14:paraId="1292DCDB" w14:textId="77777777" w:rsidR="00AE3CFC" w:rsidRPr="007974C9" w:rsidRDefault="00AE3CFC" w:rsidP="00FC63CE">
            <w:pPr>
              <w:spacing w:line="300" w:lineRule="exact"/>
              <w:ind w:right="-57"/>
              <w:jc w:val="center"/>
              <w:rPr>
                <w:sz w:val="20"/>
                <w:szCs w:val="20"/>
              </w:rPr>
            </w:pPr>
          </w:p>
        </w:tc>
        <w:tc>
          <w:tcPr>
            <w:tcW w:w="664" w:type="pct"/>
            <w:vAlign w:val="center"/>
          </w:tcPr>
          <w:p w14:paraId="272F6A84" w14:textId="0A0D86FE" w:rsidR="00AE3CFC" w:rsidRPr="007974C9" w:rsidRDefault="00501F59" w:rsidP="00FC63CE">
            <w:pPr>
              <w:spacing w:line="300" w:lineRule="exact"/>
              <w:ind w:firstLine="0"/>
              <w:jc w:val="center"/>
              <w:rPr>
                <w:sz w:val="20"/>
                <w:szCs w:val="20"/>
              </w:rPr>
            </w:pPr>
            <w:r w:rsidRPr="007974C9">
              <w:rPr>
                <w:sz w:val="20"/>
                <w:szCs w:val="20"/>
              </w:rPr>
              <w:t>D</w:t>
            </w:r>
          </w:p>
        </w:tc>
        <w:tc>
          <w:tcPr>
            <w:tcW w:w="738" w:type="pct"/>
            <w:vAlign w:val="center"/>
          </w:tcPr>
          <w:p w14:paraId="61162331" w14:textId="01FA0858"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 (60,0)</w:t>
            </w:r>
          </w:p>
        </w:tc>
        <w:tc>
          <w:tcPr>
            <w:tcW w:w="737" w:type="pct"/>
            <w:vAlign w:val="center"/>
          </w:tcPr>
          <w:p w14:paraId="2950F574" w14:textId="5FE1C94F"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 (40,0)</w:t>
            </w:r>
          </w:p>
        </w:tc>
        <w:tc>
          <w:tcPr>
            <w:tcW w:w="462" w:type="pct"/>
            <w:vMerge/>
            <w:vAlign w:val="center"/>
          </w:tcPr>
          <w:p w14:paraId="21E53723" w14:textId="77777777" w:rsidR="00AE3CFC" w:rsidRPr="007974C9" w:rsidRDefault="00AE3CFC" w:rsidP="00FC63CE">
            <w:pPr>
              <w:spacing w:line="300" w:lineRule="exact"/>
              <w:jc w:val="center"/>
              <w:rPr>
                <w:sz w:val="20"/>
                <w:szCs w:val="20"/>
              </w:rPr>
            </w:pPr>
          </w:p>
        </w:tc>
        <w:tc>
          <w:tcPr>
            <w:tcW w:w="738" w:type="pct"/>
            <w:vAlign w:val="center"/>
          </w:tcPr>
          <w:p w14:paraId="718104F1" w14:textId="3793F3B6"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 (40,0)</w:t>
            </w:r>
          </w:p>
        </w:tc>
        <w:tc>
          <w:tcPr>
            <w:tcW w:w="645" w:type="pct"/>
            <w:vAlign w:val="center"/>
          </w:tcPr>
          <w:p w14:paraId="7DA77979" w14:textId="214B4ED6" w:rsidR="00AE3CFC"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3(60,0)</w:t>
            </w:r>
          </w:p>
        </w:tc>
        <w:tc>
          <w:tcPr>
            <w:tcW w:w="484" w:type="pct"/>
            <w:vMerge/>
            <w:vAlign w:val="center"/>
          </w:tcPr>
          <w:p w14:paraId="1CEC14C4" w14:textId="77777777" w:rsidR="00AE3CFC" w:rsidRPr="007974C9" w:rsidRDefault="00AE3CFC" w:rsidP="00FC63CE">
            <w:pPr>
              <w:spacing w:line="340" w:lineRule="exact"/>
              <w:jc w:val="center"/>
              <w:rPr>
                <w:sz w:val="20"/>
                <w:szCs w:val="20"/>
              </w:rPr>
            </w:pPr>
          </w:p>
        </w:tc>
      </w:tr>
      <w:tr w:rsidR="00501F59" w:rsidRPr="007974C9" w14:paraId="3743E5F3" w14:textId="77777777" w:rsidTr="00501F59">
        <w:trPr>
          <w:trHeight w:hRule="exact" w:val="419"/>
          <w:jc w:val="center"/>
        </w:trPr>
        <w:tc>
          <w:tcPr>
            <w:tcW w:w="532" w:type="pct"/>
            <w:vMerge w:val="restart"/>
            <w:vAlign w:val="center"/>
          </w:tcPr>
          <w:p w14:paraId="2FD92266" w14:textId="5EC4D58C" w:rsidR="00501F59" w:rsidRPr="007974C9" w:rsidRDefault="00501F59" w:rsidP="00501F59">
            <w:pPr>
              <w:spacing w:line="300" w:lineRule="exact"/>
              <w:ind w:right="-57" w:firstLine="0"/>
              <w:jc w:val="center"/>
              <w:rPr>
                <w:sz w:val="20"/>
                <w:szCs w:val="20"/>
              </w:rPr>
            </w:pPr>
            <w:r w:rsidRPr="007974C9">
              <w:rPr>
                <w:sz w:val="20"/>
                <w:szCs w:val="20"/>
              </w:rPr>
              <w:t>Giai đoạn TNM</w:t>
            </w:r>
          </w:p>
        </w:tc>
        <w:tc>
          <w:tcPr>
            <w:tcW w:w="664" w:type="pct"/>
            <w:vAlign w:val="center"/>
          </w:tcPr>
          <w:p w14:paraId="38095EEC" w14:textId="40413C5E" w:rsidR="00501F59" w:rsidRPr="007974C9" w:rsidRDefault="00501F59" w:rsidP="00FC63CE">
            <w:pPr>
              <w:spacing w:line="300" w:lineRule="exact"/>
              <w:ind w:firstLine="0"/>
              <w:jc w:val="center"/>
              <w:rPr>
                <w:sz w:val="20"/>
                <w:szCs w:val="20"/>
              </w:rPr>
            </w:pPr>
            <w:r w:rsidRPr="007974C9">
              <w:rPr>
                <w:sz w:val="20"/>
                <w:szCs w:val="20"/>
              </w:rPr>
              <w:t>I</w:t>
            </w:r>
          </w:p>
        </w:tc>
        <w:tc>
          <w:tcPr>
            <w:tcW w:w="738" w:type="pct"/>
            <w:vAlign w:val="center"/>
          </w:tcPr>
          <w:p w14:paraId="5A8B6298" w14:textId="0D78E2FD"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 (10,3)</w:t>
            </w:r>
          </w:p>
        </w:tc>
        <w:tc>
          <w:tcPr>
            <w:tcW w:w="737" w:type="pct"/>
            <w:vAlign w:val="center"/>
          </w:tcPr>
          <w:p w14:paraId="30523969" w14:textId="6886DAE9"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26 (89,7)</w:t>
            </w:r>
          </w:p>
        </w:tc>
        <w:tc>
          <w:tcPr>
            <w:tcW w:w="462" w:type="pct"/>
            <w:vMerge w:val="restart"/>
            <w:vAlign w:val="center"/>
          </w:tcPr>
          <w:p w14:paraId="5D7142F7" w14:textId="4FF530BD" w:rsidR="00501F59" w:rsidRPr="007974C9" w:rsidRDefault="00501F59" w:rsidP="00501F59">
            <w:pPr>
              <w:spacing w:line="300" w:lineRule="exact"/>
              <w:ind w:firstLine="0"/>
              <w:jc w:val="center"/>
              <w:rPr>
                <w:sz w:val="20"/>
                <w:szCs w:val="20"/>
              </w:rPr>
            </w:pPr>
            <w:r w:rsidRPr="007974C9">
              <w:rPr>
                <w:sz w:val="20"/>
                <w:szCs w:val="20"/>
              </w:rPr>
              <w:t>0,001</w:t>
            </w:r>
          </w:p>
        </w:tc>
        <w:tc>
          <w:tcPr>
            <w:tcW w:w="738" w:type="pct"/>
            <w:vAlign w:val="center"/>
          </w:tcPr>
          <w:p w14:paraId="5D22E50E" w14:textId="42383839"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6 (20,7)</w:t>
            </w:r>
          </w:p>
        </w:tc>
        <w:tc>
          <w:tcPr>
            <w:tcW w:w="645" w:type="pct"/>
            <w:vAlign w:val="center"/>
          </w:tcPr>
          <w:p w14:paraId="1EBA366F" w14:textId="4CEA3F7F"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23 (79,3)</w:t>
            </w:r>
          </w:p>
        </w:tc>
        <w:tc>
          <w:tcPr>
            <w:tcW w:w="484" w:type="pct"/>
            <w:vMerge w:val="restart"/>
            <w:vAlign w:val="center"/>
          </w:tcPr>
          <w:p w14:paraId="68C70CD3" w14:textId="478ACB71" w:rsidR="00501F59" w:rsidRPr="007974C9" w:rsidRDefault="00501F59" w:rsidP="00501F59">
            <w:pPr>
              <w:spacing w:line="340" w:lineRule="exact"/>
              <w:ind w:firstLine="0"/>
              <w:jc w:val="center"/>
              <w:rPr>
                <w:sz w:val="20"/>
                <w:szCs w:val="20"/>
              </w:rPr>
            </w:pPr>
            <w:r w:rsidRPr="007974C9">
              <w:rPr>
                <w:sz w:val="20"/>
                <w:szCs w:val="20"/>
              </w:rPr>
              <w:t>0,24</w:t>
            </w:r>
          </w:p>
        </w:tc>
      </w:tr>
      <w:tr w:rsidR="00501F59" w:rsidRPr="007974C9" w14:paraId="5F4900EA" w14:textId="77777777" w:rsidTr="00501F59">
        <w:trPr>
          <w:trHeight w:hRule="exact" w:val="419"/>
          <w:jc w:val="center"/>
        </w:trPr>
        <w:tc>
          <w:tcPr>
            <w:tcW w:w="532" w:type="pct"/>
            <w:vMerge/>
            <w:vAlign w:val="center"/>
          </w:tcPr>
          <w:p w14:paraId="215F0C79" w14:textId="77777777" w:rsidR="00501F59" w:rsidRPr="007974C9" w:rsidRDefault="00501F59" w:rsidP="00FC63CE">
            <w:pPr>
              <w:spacing w:line="300" w:lineRule="exact"/>
              <w:ind w:right="-57"/>
              <w:jc w:val="center"/>
              <w:rPr>
                <w:sz w:val="20"/>
                <w:szCs w:val="20"/>
              </w:rPr>
            </w:pPr>
          </w:p>
        </w:tc>
        <w:tc>
          <w:tcPr>
            <w:tcW w:w="664" w:type="pct"/>
            <w:vAlign w:val="center"/>
          </w:tcPr>
          <w:p w14:paraId="566E4B22" w14:textId="53B4ADAF" w:rsidR="00501F59" w:rsidRPr="007974C9" w:rsidRDefault="00501F59" w:rsidP="00FC63CE">
            <w:pPr>
              <w:spacing w:line="300" w:lineRule="exact"/>
              <w:ind w:firstLine="0"/>
              <w:jc w:val="center"/>
              <w:rPr>
                <w:sz w:val="20"/>
                <w:szCs w:val="20"/>
              </w:rPr>
            </w:pPr>
            <w:r w:rsidRPr="007974C9">
              <w:rPr>
                <w:sz w:val="20"/>
                <w:szCs w:val="20"/>
              </w:rPr>
              <w:t>II</w:t>
            </w:r>
          </w:p>
        </w:tc>
        <w:tc>
          <w:tcPr>
            <w:tcW w:w="738" w:type="pct"/>
            <w:vAlign w:val="center"/>
          </w:tcPr>
          <w:p w14:paraId="604534A3" w14:textId="474C5515"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13 (18,6)</w:t>
            </w:r>
          </w:p>
        </w:tc>
        <w:tc>
          <w:tcPr>
            <w:tcW w:w="737" w:type="pct"/>
            <w:vAlign w:val="center"/>
          </w:tcPr>
          <w:p w14:paraId="5A013086" w14:textId="17C5AC46"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57 (81,4)</w:t>
            </w:r>
          </w:p>
        </w:tc>
        <w:tc>
          <w:tcPr>
            <w:tcW w:w="462" w:type="pct"/>
            <w:vMerge/>
            <w:vAlign w:val="center"/>
          </w:tcPr>
          <w:p w14:paraId="7AAF6050" w14:textId="77777777" w:rsidR="00501F59" w:rsidRPr="007974C9" w:rsidRDefault="00501F59" w:rsidP="00FC63CE">
            <w:pPr>
              <w:spacing w:line="300" w:lineRule="exact"/>
              <w:jc w:val="center"/>
              <w:rPr>
                <w:sz w:val="20"/>
                <w:szCs w:val="20"/>
              </w:rPr>
            </w:pPr>
          </w:p>
        </w:tc>
        <w:tc>
          <w:tcPr>
            <w:tcW w:w="738" w:type="pct"/>
            <w:vAlign w:val="center"/>
          </w:tcPr>
          <w:p w14:paraId="350EE2E3" w14:textId="6338C1D4"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8 (11,4)</w:t>
            </w:r>
          </w:p>
        </w:tc>
        <w:tc>
          <w:tcPr>
            <w:tcW w:w="645" w:type="pct"/>
            <w:vAlign w:val="center"/>
          </w:tcPr>
          <w:p w14:paraId="1722E1D4" w14:textId="52F3DB20"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62 (88,6)</w:t>
            </w:r>
          </w:p>
        </w:tc>
        <w:tc>
          <w:tcPr>
            <w:tcW w:w="484" w:type="pct"/>
            <w:vMerge/>
            <w:vAlign w:val="center"/>
          </w:tcPr>
          <w:p w14:paraId="303E40CF" w14:textId="77777777" w:rsidR="00501F59" w:rsidRPr="007974C9" w:rsidRDefault="00501F59" w:rsidP="00FC63CE">
            <w:pPr>
              <w:spacing w:line="340" w:lineRule="exact"/>
              <w:jc w:val="center"/>
              <w:rPr>
                <w:sz w:val="20"/>
                <w:szCs w:val="20"/>
              </w:rPr>
            </w:pPr>
          </w:p>
        </w:tc>
      </w:tr>
      <w:tr w:rsidR="00501F59" w:rsidRPr="007974C9" w14:paraId="0CB3E8C4" w14:textId="77777777" w:rsidTr="00501F59">
        <w:trPr>
          <w:trHeight w:hRule="exact" w:val="419"/>
          <w:jc w:val="center"/>
        </w:trPr>
        <w:tc>
          <w:tcPr>
            <w:tcW w:w="532" w:type="pct"/>
            <w:vMerge/>
            <w:vAlign w:val="center"/>
          </w:tcPr>
          <w:p w14:paraId="27075585" w14:textId="77777777" w:rsidR="00501F59" w:rsidRPr="007974C9" w:rsidRDefault="00501F59" w:rsidP="00FC63CE">
            <w:pPr>
              <w:spacing w:line="300" w:lineRule="exact"/>
              <w:ind w:right="-57"/>
              <w:jc w:val="center"/>
              <w:rPr>
                <w:sz w:val="20"/>
                <w:szCs w:val="20"/>
              </w:rPr>
            </w:pPr>
          </w:p>
        </w:tc>
        <w:tc>
          <w:tcPr>
            <w:tcW w:w="664" w:type="pct"/>
            <w:vAlign w:val="center"/>
          </w:tcPr>
          <w:p w14:paraId="5F689F57" w14:textId="5B616264" w:rsidR="00501F59" w:rsidRPr="007974C9" w:rsidRDefault="00501F59" w:rsidP="00FC63CE">
            <w:pPr>
              <w:spacing w:line="300" w:lineRule="exact"/>
              <w:ind w:firstLine="0"/>
              <w:jc w:val="center"/>
              <w:rPr>
                <w:sz w:val="20"/>
                <w:szCs w:val="20"/>
              </w:rPr>
            </w:pPr>
            <w:r w:rsidRPr="007974C9">
              <w:rPr>
                <w:sz w:val="20"/>
                <w:szCs w:val="20"/>
              </w:rPr>
              <w:t>III</w:t>
            </w:r>
          </w:p>
        </w:tc>
        <w:tc>
          <w:tcPr>
            <w:tcW w:w="738" w:type="pct"/>
            <w:vAlign w:val="center"/>
          </w:tcPr>
          <w:p w14:paraId="4BB5A625" w14:textId="16142667"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12 (34,3)</w:t>
            </w:r>
          </w:p>
        </w:tc>
        <w:tc>
          <w:tcPr>
            <w:tcW w:w="737" w:type="pct"/>
            <w:vAlign w:val="center"/>
          </w:tcPr>
          <w:p w14:paraId="12B3B59B" w14:textId="3800502A"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23 (65,7)</w:t>
            </w:r>
          </w:p>
        </w:tc>
        <w:tc>
          <w:tcPr>
            <w:tcW w:w="462" w:type="pct"/>
            <w:vMerge/>
            <w:vAlign w:val="center"/>
          </w:tcPr>
          <w:p w14:paraId="134ABED2" w14:textId="77777777" w:rsidR="00501F59" w:rsidRPr="007974C9" w:rsidRDefault="00501F59" w:rsidP="00FC63CE">
            <w:pPr>
              <w:spacing w:line="300" w:lineRule="exact"/>
              <w:jc w:val="center"/>
              <w:rPr>
                <w:sz w:val="20"/>
                <w:szCs w:val="20"/>
              </w:rPr>
            </w:pPr>
          </w:p>
        </w:tc>
        <w:tc>
          <w:tcPr>
            <w:tcW w:w="738" w:type="pct"/>
            <w:vAlign w:val="center"/>
          </w:tcPr>
          <w:p w14:paraId="35874B04" w14:textId="0D754F7A"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5 (14,3)</w:t>
            </w:r>
          </w:p>
        </w:tc>
        <w:tc>
          <w:tcPr>
            <w:tcW w:w="645" w:type="pct"/>
            <w:vAlign w:val="center"/>
          </w:tcPr>
          <w:p w14:paraId="2255B24B" w14:textId="795518C0"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30 (85,7)</w:t>
            </w:r>
          </w:p>
        </w:tc>
        <w:tc>
          <w:tcPr>
            <w:tcW w:w="484" w:type="pct"/>
            <w:vMerge/>
            <w:vAlign w:val="center"/>
          </w:tcPr>
          <w:p w14:paraId="4CA5B8EB" w14:textId="77777777" w:rsidR="00501F59" w:rsidRPr="007974C9" w:rsidRDefault="00501F59" w:rsidP="00FC63CE">
            <w:pPr>
              <w:spacing w:line="340" w:lineRule="exact"/>
              <w:jc w:val="center"/>
              <w:rPr>
                <w:sz w:val="20"/>
                <w:szCs w:val="20"/>
              </w:rPr>
            </w:pPr>
          </w:p>
        </w:tc>
      </w:tr>
      <w:tr w:rsidR="00501F59" w:rsidRPr="007974C9" w14:paraId="148FDB92" w14:textId="77777777" w:rsidTr="00501F59">
        <w:trPr>
          <w:trHeight w:hRule="exact" w:val="419"/>
          <w:jc w:val="center"/>
        </w:trPr>
        <w:tc>
          <w:tcPr>
            <w:tcW w:w="532" w:type="pct"/>
            <w:vMerge/>
            <w:vAlign w:val="center"/>
          </w:tcPr>
          <w:p w14:paraId="4C2F397F" w14:textId="77777777" w:rsidR="00501F59" w:rsidRPr="007974C9" w:rsidRDefault="00501F59" w:rsidP="00FC63CE">
            <w:pPr>
              <w:spacing w:line="300" w:lineRule="exact"/>
              <w:ind w:right="-57"/>
              <w:jc w:val="center"/>
              <w:rPr>
                <w:sz w:val="20"/>
                <w:szCs w:val="20"/>
              </w:rPr>
            </w:pPr>
          </w:p>
        </w:tc>
        <w:tc>
          <w:tcPr>
            <w:tcW w:w="664" w:type="pct"/>
            <w:vAlign w:val="center"/>
          </w:tcPr>
          <w:p w14:paraId="4ABD8A9D" w14:textId="5BD1D01D" w:rsidR="00501F59" w:rsidRPr="007974C9" w:rsidRDefault="00501F59" w:rsidP="00FC63CE">
            <w:pPr>
              <w:spacing w:line="300" w:lineRule="exact"/>
              <w:ind w:firstLine="0"/>
              <w:jc w:val="center"/>
              <w:rPr>
                <w:sz w:val="20"/>
                <w:szCs w:val="20"/>
              </w:rPr>
            </w:pPr>
            <w:r w:rsidRPr="007974C9">
              <w:rPr>
                <w:sz w:val="20"/>
                <w:szCs w:val="20"/>
              </w:rPr>
              <w:t>IV</w:t>
            </w:r>
          </w:p>
        </w:tc>
        <w:tc>
          <w:tcPr>
            <w:tcW w:w="738" w:type="pct"/>
            <w:vAlign w:val="center"/>
          </w:tcPr>
          <w:p w14:paraId="647B7BD4" w14:textId="2C1ACB0D"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12 (48,0)</w:t>
            </w:r>
          </w:p>
        </w:tc>
        <w:tc>
          <w:tcPr>
            <w:tcW w:w="737" w:type="pct"/>
            <w:vAlign w:val="center"/>
          </w:tcPr>
          <w:p w14:paraId="704A6933" w14:textId="11E501A1"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13 (52,0)</w:t>
            </w:r>
          </w:p>
        </w:tc>
        <w:tc>
          <w:tcPr>
            <w:tcW w:w="462" w:type="pct"/>
            <w:vMerge/>
            <w:vAlign w:val="center"/>
          </w:tcPr>
          <w:p w14:paraId="71B2CD06" w14:textId="77777777" w:rsidR="00501F59" w:rsidRPr="007974C9" w:rsidRDefault="00501F59" w:rsidP="00FC63CE">
            <w:pPr>
              <w:spacing w:line="300" w:lineRule="exact"/>
              <w:jc w:val="center"/>
              <w:rPr>
                <w:sz w:val="20"/>
                <w:szCs w:val="20"/>
              </w:rPr>
            </w:pPr>
          </w:p>
        </w:tc>
        <w:tc>
          <w:tcPr>
            <w:tcW w:w="738" w:type="pct"/>
            <w:vAlign w:val="center"/>
          </w:tcPr>
          <w:p w14:paraId="737056FD" w14:textId="018788A9"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7 (28,0)</w:t>
            </w:r>
          </w:p>
        </w:tc>
        <w:tc>
          <w:tcPr>
            <w:tcW w:w="645" w:type="pct"/>
            <w:vAlign w:val="center"/>
          </w:tcPr>
          <w:p w14:paraId="37C612D5" w14:textId="15305B36" w:rsidR="00501F59" w:rsidRPr="007974C9" w:rsidRDefault="00501F59" w:rsidP="00FC63CE">
            <w:pPr>
              <w:autoSpaceDE w:val="0"/>
              <w:autoSpaceDN w:val="0"/>
              <w:adjustRightInd w:val="0"/>
              <w:spacing w:line="300" w:lineRule="exact"/>
              <w:ind w:firstLine="0"/>
              <w:jc w:val="center"/>
              <w:rPr>
                <w:sz w:val="20"/>
                <w:szCs w:val="20"/>
              </w:rPr>
            </w:pPr>
            <w:r w:rsidRPr="007974C9">
              <w:rPr>
                <w:sz w:val="20"/>
                <w:szCs w:val="20"/>
              </w:rPr>
              <w:t>18 (72,0)</w:t>
            </w:r>
          </w:p>
        </w:tc>
        <w:tc>
          <w:tcPr>
            <w:tcW w:w="484" w:type="pct"/>
            <w:vMerge/>
            <w:vAlign w:val="center"/>
          </w:tcPr>
          <w:p w14:paraId="44CD5703" w14:textId="77777777" w:rsidR="00501F59" w:rsidRPr="007974C9" w:rsidRDefault="00501F59" w:rsidP="00FC63CE">
            <w:pPr>
              <w:spacing w:line="340" w:lineRule="exact"/>
              <w:jc w:val="center"/>
              <w:rPr>
                <w:sz w:val="20"/>
                <w:szCs w:val="20"/>
              </w:rPr>
            </w:pPr>
          </w:p>
        </w:tc>
      </w:tr>
    </w:tbl>
    <w:p w14:paraId="18B51BA8" w14:textId="65BF39F9" w:rsidR="00DC44B7" w:rsidRPr="007974C9" w:rsidRDefault="00F85636" w:rsidP="00F85636">
      <w:r w:rsidRPr="007974C9">
        <w:t>Theo giai đoạn bệnh BCLC, t</w:t>
      </w:r>
      <w:r w:rsidR="00501F59" w:rsidRPr="007974C9">
        <w:t>ỷ lệ đột biến h</w:t>
      </w:r>
      <w:r w:rsidR="00501F59" w:rsidRPr="007974C9">
        <w:rPr>
          <w:i/>
          <w:iCs/>
        </w:rPr>
        <w:t>TERT</w:t>
      </w:r>
      <w:r w:rsidR="00501F59" w:rsidRPr="007974C9">
        <w:t xml:space="preserve"> C228T, cũng như tỷ lệ hTERT mRNA </w:t>
      </w:r>
      <w:r w:rsidRPr="007974C9">
        <w:t xml:space="preserve">(+) </w:t>
      </w:r>
      <w:r w:rsidR="00501F59" w:rsidRPr="007974C9">
        <w:t xml:space="preserve">xu hướng tăng dần, thấp nhất giai đoạn O/A, cao nhất giai đoạn D </w:t>
      </w:r>
      <w:r w:rsidRPr="007974C9">
        <w:t>(</w:t>
      </w:r>
      <w:r w:rsidR="00501F59" w:rsidRPr="007974C9">
        <w:t>p = 0,003 và 0,048, theo thứ tự</w:t>
      </w:r>
      <w:r w:rsidRPr="007974C9">
        <w:t>)</w:t>
      </w:r>
      <w:r w:rsidR="00501F59" w:rsidRPr="007974C9">
        <w:t>.</w:t>
      </w:r>
      <w:r w:rsidRPr="007974C9">
        <w:t xml:space="preserve"> </w:t>
      </w:r>
      <w:r w:rsidR="00471486" w:rsidRPr="007974C9">
        <w:t xml:space="preserve">Theo giai đoạn TNM, </w:t>
      </w:r>
      <w:r w:rsidRPr="007974C9">
        <w:t xml:space="preserve">chỉ ghi nhận </w:t>
      </w:r>
      <w:r w:rsidR="00471486" w:rsidRPr="007974C9">
        <w:t>t</w:t>
      </w:r>
      <w:r w:rsidR="00501F59" w:rsidRPr="007974C9">
        <w:t xml:space="preserve">ỷ lệ đột biến </w:t>
      </w:r>
      <w:r w:rsidRPr="007974C9">
        <w:t>h</w:t>
      </w:r>
      <w:r w:rsidR="00501F59" w:rsidRPr="007974C9">
        <w:rPr>
          <w:i/>
          <w:iCs/>
        </w:rPr>
        <w:t>TERT</w:t>
      </w:r>
      <w:r w:rsidR="00501F59" w:rsidRPr="007974C9">
        <w:t xml:space="preserve"> C228T có xu hướng tăng dần</w:t>
      </w:r>
      <w:r w:rsidR="00471486" w:rsidRPr="007974C9">
        <w:t xml:space="preserve"> (</w:t>
      </w:r>
      <w:r w:rsidR="00501F59" w:rsidRPr="007974C9">
        <w:t>p = 0,004</w:t>
      </w:r>
      <w:bookmarkEnd w:id="46"/>
      <w:bookmarkEnd w:id="47"/>
      <w:bookmarkEnd w:id="48"/>
      <w:bookmarkEnd w:id="49"/>
      <w:bookmarkEnd w:id="50"/>
      <w:bookmarkEnd w:id="51"/>
      <w:bookmarkEnd w:id="52"/>
      <w:bookmarkEnd w:id="53"/>
      <w:bookmarkEnd w:id="54"/>
      <w:r w:rsidRPr="007974C9">
        <w:t>) mà không liên quan đến biểu hiện h</w:t>
      </w:r>
      <w:r w:rsidRPr="007974C9">
        <w:rPr>
          <w:i/>
          <w:iCs/>
        </w:rPr>
        <w:t>TERT</w:t>
      </w:r>
      <w:r w:rsidRPr="007974C9">
        <w:t xml:space="preserve"> mRNA.</w:t>
      </w:r>
    </w:p>
    <w:p w14:paraId="11DBDC7D" w14:textId="69CDBFE5" w:rsidR="00471486" w:rsidRPr="007974C9" w:rsidRDefault="00471486" w:rsidP="00471486">
      <w:pPr>
        <w:ind w:firstLine="0"/>
        <w:jc w:val="center"/>
      </w:pPr>
      <w:r w:rsidRPr="007974C9">
        <w:rPr>
          <w:noProof/>
        </w:rPr>
        <w:lastRenderedPageBreak/>
        <w:drawing>
          <wp:inline distT="0" distB="0" distL="0" distR="0" wp14:anchorId="3B294FFB" wp14:editId="4B81DDA9">
            <wp:extent cx="3904291" cy="1371600"/>
            <wp:effectExtent l="0" t="0" r="1270" b="0"/>
            <wp:docPr id="5492645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9167" cy="1373313"/>
                    </a:xfrm>
                    <a:prstGeom prst="rect">
                      <a:avLst/>
                    </a:prstGeom>
                    <a:noFill/>
                    <a:ln>
                      <a:noFill/>
                    </a:ln>
                  </pic:spPr>
                </pic:pic>
              </a:graphicData>
            </a:graphic>
          </wp:inline>
        </w:drawing>
      </w:r>
    </w:p>
    <w:p w14:paraId="3D10424C" w14:textId="1570A2C0" w:rsidR="00471486" w:rsidRPr="007974C9" w:rsidRDefault="00471486" w:rsidP="00471486">
      <w:pPr>
        <w:spacing w:line="320" w:lineRule="exact"/>
        <w:ind w:firstLine="284"/>
        <w:jc w:val="center"/>
        <w:rPr>
          <w:b/>
        </w:rPr>
      </w:pPr>
      <w:bookmarkStart w:id="64" w:name="_Toc502686191"/>
      <w:bookmarkStart w:id="65" w:name="_Toc181650136"/>
      <w:r w:rsidRPr="007974C9">
        <w:rPr>
          <w:b/>
        </w:rPr>
        <w:t>Biểu đồ 3.2</w:t>
      </w:r>
      <w:r w:rsidRPr="007974C9">
        <w:rPr>
          <w:rFonts w:eastAsia="MS Mincho"/>
          <w:b/>
          <w:iCs/>
          <w:highlight w:val="white"/>
          <w:lang w:eastAsia="ko-KR"/>
        </w:rPr>
        <w:t xml:space="preserve">. </w:t>
      </w:r>
      <w:r w:rsidRPr="007974C9">
        <w:rPr>
          <w:b/>
          <w:highlight w:val="white"/>
        </w:rPr>
        <w:t xml:space="preserve"> Đường cong sống theo </w:t>
      </w:r>
      <w:bookmarkEnd w:id="64"/>
      <w:r w:rsidRPr="007974C9">
        <w:rPr>
          <w:b/>
          <w:highlight w:val="white"/>
        </w:rPr>
        <w:t xml:space="preserve">đột biến </w:t>
      </w:r>
      <w:r w:rsidRPr="007974C9">
        <w:rPr>
          <w:b/>
          <w:iCs/>
        </w:rPr>
        <w:t>h</w:t>
      </w:r>
      <w:r w:rsidRPr="007974C9">
        <w:rPr>
          <w:b/>
          <w:i/>
          <w:iCs/>
        </w:rPr>
        <w:t>TERT</w:t>
      </w:r>
      <w:r w:rsidRPr="007974C9">
        <w:rPr>
          <w:b/>
          <w:highlight w:val="white"/>
        </w:rPr>
        <w:t xml:space="preserve"> C228T</w:t>
      </w:r>
      <w:bookmarkEnd w:id="65"/>
      <w:r w:rsidRPr="007974C9">
        <w:rPr>
          <w:b/>
        </w:rPr>
        <w:t xml:space="preserve"> và biểu hiện hTERT mRNA</w:t>
      </w:r>
    </w:p>
    <w:p w14:paraId="33CC3A86" w14:textId="77777777" w:rsidR="00471486" w:rsidRPr="007974C9" w:rsidRDefault="00471486" w:rsidP="00471486">
      <w:pPr>
        <w:widowControl w:val="0"/>
        <w:autoSpaceDE w:val="0"/>
        <w:autoSpaceDN w:val="0"/>
        <w:adjustRightInd w:val="0"/>
        <w:spacing w:line="320" w:lineRule="exact"/>
        <w:ind w:firstLine="284"/>
        <w:rPr>
          <w:rFonts w:eastAsia="MS Mincho"/>
          <w:iCs/>
          <w:highlight w:val="white"/>
          <w:lang w:eastAsia="ko-KR"/>
        </w:rPr>
      </w:pPr>
      <w:r w:rsidRPr="007974C9">
        <w:rPr>
          <w:rFonts w:eastAsia="MS Mincho"/>
          <w:iCs/>
          <w:highlight w:val="white"/>
          <w:lang w:eastAsia="ko-KR"/>
        </w:rPr>
        <w:t xml:space="preserve">Nhóm bệnh nhân UTBMTBG có đột biến </w:t>
      </w:r>
      <w:r w:rsidRPr="007974C9">
        <w:rPr>
          <w:rFonts w:eastAsia="MS Mincho"/>
          <w:lang w:eastAsia="ko-KR"/>
        </w:rPr>
        <w:t>h</w:t>
      </w:r>
      <w:r w:rsidRPr="007974C9">
        <w:rPr>
          <w:rFonts w:eastAsia="MS Mincho"/>
          <w:i/>
          <w:lang w:eastAsia="ko-KR"/>
        </w:rPr>
        <w:t>TERT</w:t>
      </w:r>
      <w:r w:rsidRPr="007974C9">
        <w:rPr>
          <w:rFonts w:eastAsia="MS Mincho"/>
          <w:iCs/>
          <w:highlight w:val="white"/>
          <w:lang w:eastAsia="ko-KR"/>
        </w:rPr>
        <w:t xml:space="preserve"> C228T có thời gian sống ngắn hơn so với nhóm UTBMTBG không đột biến p = 0,005. Thời gian sống sót không có sự khác biệt có ý nghĩa giữa nhóm bệnh nhân UTBMTBG có và không có biểu hiện </w:t>
      </w:r>
      <w:r w:rsidRPr="007974C9">
        <w:rPr>
          <w:rFonts w:eastAsia="MS Mincho"/>
          <w:iCs/>
          <w:lang w:eastAsia="ko-KR"/>
        </w:rPr>
        <w:t>h</w:t>
      </w:r>
      <w:r w:rsidRPr="007974C9">
        <w:rPr>
          <w:rFonts w:eastAsia="MS Mincho"/>
          <w:i/>
          <w:iCs/>
          <w:lang w:eastAsia="ko-KR"/>
        </w:rPr>
        <w:t>TERT</w:t>
      </w:r>
      <w:r w:rsidRPr="007974C9">
        <w:rPr>
          <w:rFonts w:eastAsia="MS Mincho"/>
          <w:iCs/>
          <w:highlight w:val="white"/>
          <w:lang w:eastAsia="ko-KR"/>
        </w:rPr>
        <w:t xml:space="preserve"> mRNA, p &gt; 0,05.</w:t>
      </w:r>
    </w:p>
    <w:p w14:paraId="1D0173B3" w14:textId="5DD401B5" w:rsidR="00180761" w:rsidRPr="007974C9" w:rsidRDefault="00180761" w:rsidP="00471486">
      <w:pPr>
        <w:spacing w:line="340" w:lineRule="exact"/>
        <w:ind w:firstLine="0"/>
        <w:rPr>
          <w:bCs/>
          <w:noProof/>
        </w:rPr>
      </w:pPr>
    </w:p>
    <w:p w14:paraId="3EBB3F54" w14:textId="7F9D165D" w:rsidR="001705CE" w:rsidRPr="007974C9" w:rsidRDefault="00031ECC" w:rsidP="00CE6292">
      <w:pPr>
        <w:pStyle w:val="Heading1"/>
      </w:pPr>
      <w:r w:rsidRPr="007974C9">
        <w:t>Chương 4</w:t>
      </w:r>
      <w:r w:rsidR="00820108" w:rsidRPr="007974C9">
        <w:t>. BÀN LUẬN</w:t>
      </w:r>
    </w:p>
    <w:p w14:paraId="06CD2E38" w14:textId="77777777" w:rsidR="00471486" w:rsidRPr="007974C9" w:rsidRDefault="00471486" w:rsidP="00471486">
      <w:pPr>
        <w:pStyle w:val="Heading1"/>
        <w:numPr>
          <w:ilvl w:val="0"/>
          <w:numId w:val="0"/>
        </w:numPr>
        <w:jc w:val="both"/>
        <w:rPr>
          <w:lang w:val="pl-PL"/>
        </w:rPr>
      </w:pPr>
      <w:r w:rsidRPr="007974C9">
        <w:rPr>
          <w:lang w:val="pl-PL"/>
        </w:rPr>
        <w:t xml:space="preserve">4.1. Giá trị đột biến </w:t>
      </w:r>
      <w:r w:rsidRPr="007974C9">
        <w:rPr>
          <w:iCs/>
          <w:lang w:val="pl-PL"/>
        </w:rPr>
        <w:t>h</w:t>
      </w:r>
      <w:r w:rsidRPr="007974C9">
        <w:rPr>
          <w:i/>
          <w:iCs/>
          <w:lang w:val="pl-PL"/>
        </w:rPr>
        <w:t xml:space="preserve">TERT </w:t>
      </w:r>
      <w:r w:rsidRPr="007974C9">
        <w:rPr>
          <w:lang w:val="pl-PL"/>
        </w:rPr>
        <w:t>C228T và biểu hiện h</w:t>
      </w:r>
      <w:r w:rsidRPr="007974C9">
        <w:rPr>
          <w:i/>
          <w:lang w:val="pl-PL"/>
        </w:rPr>
        <w:t>TERT</w:t>
      </w:r>
      <w:r w:rsidRPr="007974C9">
        <w:rPr>
          <w:lang w:val="pl-PL"/>
        </w:rPr>
        <w:t xml:space="preserve"> mRNA máu ngoại vi trong chẩn đoán UTBMTBG</w:t>
      </w:r>
    </w:p>
    <w:p w14:paraId="0872D4DE" w14:textId="77777777" w:rsidR="00471486" w:rsidRPr="007974C9" w:rsidRDefault="00471486" w:rsidP="00471486">
      <w:pPr>
        <w:pStyle w:val="a21"/>
        <w:spacing w:line="340" w:lineRule="exact"/>
        <w:rPr>
          <w:color w:val="auto"/>
          <w:sz w:val="22"/>
          <w:szCs w:val="22"/>
          <w:lang w:val="pl-PL"/>
        </w:rPr>
      </w:pPr>
      <w:bookmarkStart w:id="66" w:name="_Toc176459846"/>
      <w:bookmarkStart w:id="67" w:name="_Toc177210215"/>
      <w:bookmarkStart w:id="68" w:name="_Toc181649421"/>
      <w:r w:rsidRPr="007974C9">
        <w:rPr>
          <w:color w:val="auto"/>
          <w:sz w:val="22"/>
          <w:szCs w:val="22"/>
          <w:lang w:val="pl-PL"/>
        </w:rPr>
        <w:t xml:space="preserve">4.1.1. Tỷ lệ đột biến </w:t>
      </w:r>
      <w:r w:rsidRPr="007974C9">
        <w:rPr>
          <w:i w:val="0"/>
          <w:color w:val="auto"/>
          <w:sz w:val="22"/>
          <w:szCs w:val="22"/>
          <w:lang w:val="pl-PL"/>
        </w:rPr>
        <w:t>h</w:t>
      </w:r>
      <w:r w:rsidRPr="007974C9">
        <w:rPr>
          <w:color w:val="auto"/>
          <w:sz w:val="22"/>
          <w:szCs w:val="22"/>
          <w:lang w:val="pl-PL"/>
        </w:rPr>
        <w:t xml:space="preserve">TERT C228T trong máu ngoại vi </w:t>
      </w:r>
      <w:bookmarkEnd w:id="66"/>
      <w:bookmarkEnd w:id="67"/>
      <w:r w:rsidRPr="007974C9">
        <w:rPr>
          <w:color w:val="auto"/>
          <w:sz w:val="22"/>
          <w:szCs w:val="22"/>
          <w:lang w:val="pl-PL"/>
        </w:rPr>
        <w:t>và giá trị chẩn đoán UTBMTBG</w:t>
      </w:r>
      <w:bookmarkEnd w:id="68"/>
    </w:p>
    <w:p w14:paraId="385CF6CE" w14:textId="77777777" w:rsidR="00471486" w:rsidRPr="007974C9" w:rsidRDefault="00471486" w:rsidP="00471486">
      <w:pPr>
        <w:pStyle w:val="a21"/>
        <w:spacing w:line="340" w:lineRule="exact"/>
        <w:rPr>
          <w:b w:val="0"/>
          <w:bCs w:val="0"/>
          <w:color w:val="auto"/>
          <w:sz w:val="22"/>
          <w:szCs w:val="22"/>
          <w:lang w:val="pl-PL"/>
        </w:rPr>
      </w:pPr>
      <w:bookmarkStart w:id="69" w:name="_Toc179277003"/>
      <w:bookmarkStart w:id="70" w:name="_Toc181649422"/>
      <w:r w:rsidRPr="007974C9">
        <w:rPr>
          <w:b w:val="0"/>
          <w:bCs w:val="0"/>
          <w:color w:val="auto"/>
          <w:sz w:val="22"/>
          <w:szCs w:val="22"/>
          <w:lang w:val="pl-PL"/>
        </w:rPr>
        <w:t>4.</w:t>
      </w:r>
      <w:r w:rsidRPr="007974C9">
        <w:rPr>
          <w:b w:val="0"/>
          <w:bCs w:val="0"/>
          <w:color w:val="auto"/>
          <w:sz w:val="22"/>
          <w:szCs w:val="22"/>
          <w:lang w:val="vi-VN"/>
        </w:rPr>
        <w:t>1</w:t>
      </w:r>
      <w:r w:rsidRPr="007974C9">
        <w:rPr>
          <w:b w:val="0"/>
          <w:bCs w:val="0"/>
          <w:color w:val="auto"/>
          <w:sz w:val="22"/>
          <w:szCs w:val="22"/>
          <w:lang w:val="pl-PL"/>
        </w:rPr>
        <w:t xml:space="preserve">.1.1. Tỷ lệ đột biến </w:t>
      </w:r>
      <w:r w:rsidRPr="007974C9">
        <w:rPr>
          <w:b w:val="0"/>
          <w:bCs w:val="0"/>
          <w:i w:val="0"/>
          <w:color w:val="auto"/>
          <w:sz w:val="22"/>
          <w:szCs w:val="22"/>
          <w:lang w:val="pl-PL"/>
        </w:rPr>
        <w:t>h</w:t>
      </w:r>
      <w:r w:rsidRPr="007974C9">
        <w:rPr>
          <w:b w:val="0"/>
          <w:bCs w:val="0"/>
          <w:color w:val="auto"/>
          <w:sz w:val="22"/>
          <w:szCs w:val="22"/>
          <w:lang w:val="pl-PL"/>
        </w:rPr>
        <w:t>TERT C228T ở bệnh nhân UTBMTBG</w:t>
      </w:r>
      <w:bookmarkEnd w:id="69"/>
      <w:bookmarkEnd w:id="70"/>
    </w:p>
    <w:p w14:paraId="6175127A" w14:textId="2CF0691A" w:rsidR="00471486" w:rsidRPr="007974C9" w:rsidRDefault="00471486" w:rsidP="00471486">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284"/>
        <w:rPr>
          <w:lang w:val="pl-PL"/>
        </w:rPr>
      </w:pPr>
      <w:r w:rsidRPr="007974C9">
        <w:rPr>
          <w:lang w:val="pl-PL"/>
        </w:rPr>
        <w:t>Chúng tôi sử dụng kỹ thuật Nested RT-PCR để xác định đột biến h</w:t>
      </w:r>
      <w:r w:rsidRPr="007974C9">
        <w:rPr>
          <w:i/>
          <w:lang w:val="pl-PL"/>
        </w:rPr>
        <w:t>TERT</w:t>
      </w:r>
      <w:r w:rsidRPr="007974C9">
        <w:rPr>
          <w:lang w:val="pl-PL"/>
        </w:rPr>
        <w:t xml:space="preserve"> C228T trong máu ngoại vi của bệnh nhân UTBMTBG, xơ gan và viêm gan mạn liên quan đến HBV. Kết quả chỉ ra đột biến này chỉ xuất hiện ở bệnh nhân UTBMTBG với tỷ lệ 25,2% (40/159), không xuất hiện ở nhóm xơ gan và viêm gan mạn tính. Nghiên cứu Trung N.T. và CS (2020) trên mẫu huyết tương của 94 bệnh nhân UTBMTBG nhiễm HBV tại Việt Nam ghi nhận tỷ lệ đột biến h</w:t>
      </w:r>
      <w:r w:rsidRPr="007974C9">
        <w:rPr>
          <w:i/>
          <w:lang w:val="pl-PL"/>
        </w:rPr>
        <w:t>TERT</w:t>
      </w:r>
      <w:r w:rsidRPr="007974C9">
        <w:rPr>
          <w:lang w:val="pl-PL"/>
        </w:rPr>
        <w:t xml:space="preserve"> C228T là 22,9% (không có đột biến C250T), như vậy kết quả này tương đương với kết quả nghiên cứu của chúng tôi (25,2%).</w:t>
      </w:r>
    </w:p>
    <w:p w14:paraId="6352C3C3" w14:textId="77777777" w:rsidR="00471486" w:rsidRPr="007974C9" w:rsidRDefault="00471486" w:rsidP="00471486">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284"/>
        <w:rPr>
          <w:lang w:val="pl-PL"/>
        </w:rPr>
      </w:pPr>
      <w:r w:rsidRPr="007974C9">
        <w:rPr>
          <w:lang w:val="pl-PL"/>
        </w:rPr>
        <w:lastRenderedPageBreak/>
        <w:t>So sánh với các nghiên cứu trên mẫu mô UTBMTBG chúng tôi nhận thấy có một số nghiên cứu cho kết quả phù hợp với kết quả của chúng tôi như nghiên cứu của Lê Văn Thu và CS (2021) ghi nhận tỷ lệ đột biến là 25% (100% là đột biến C228T, không có đột biến C250T); hay Lee H.W. và CS (2017) nhận thấy tỷ lệ đột biến là 28,8% (46/160). Nghiên cứu của Jang J.W. và CS (2021) cho kết quả 27,8% mẫu mang đột biến vùng khởi động </w:t>
      </w:r>
      <w:r w:rsidRPr="007974C9">
        <w:rPr>
          <w:rStyle w:val="Emphasis"/>
          <w:lang w:val="pl-PL"/>
        </w:rPr>
        <w:t>hTERT</w:t>
      </w:r>
      <w:r w:rsidRPr="007974C9">
        <w:rPr>
          <w:lang w:val="pl-PL"/>
        </w:rPr>
        <w:t xml:space="preserve"> với 94,7% đột biến C228T. Do đó, chúng tôi nhận định tỷ lệ 25,2% đột biến </w:t>
      </w:r>
      <w:r w:rsidRPr="007974C9">
        <w:rPr>
          <w:iCs/>
          <w:lang w:val="pl-PL"/>
        </w:rPr>
        <w:t>h</w:t>
      </w:r>
      <w:r w:rsidRPr="007974C9">
        <w:rPr>
          <w:i/>
          <w:iCs/>
          <w:lang w:val="pl-PL"/>
        </w:rPr>
        <w:t>TERT</w:t>
      </w:r>
      <w:r w:rsidRPr="007974C9">
        <w:rPr>
          <w:lang w:val="pl-PL"/>
        </w:rPr>
        <w:t xml:space="preserve"> C228T bằng phương pháp Nested RT-PCR trong máu ngoại vi trên bệnh nhân Việt Nam nhiễm HBV trong nghiên cứu của chúng tôi là phù hợp.</w:t>
      </w:r>
    </w:p>
    <w:p w14:paraId="792CE9D3" w14:textId="77777777" w:rsidR="00471486" w:rsidRPr="007974C9" w:rsidRDefault="00471486" w:rsidP="00471486">
      <w:pPr>
        <w:pStyle w:val="a21"/>
        <w:spacing w:line="340" w:lineRule="exact"/>
        <w:rPr>
          <w:b w:val="0"/>
          <w:bCs w:val="0"/>
          <w:color w:val="auto"/>
          <w:sz w:val="22"/>
          <w:szCs w:val="22"/>
          <w:lang w:val="pl-PL"/>
        </w:rPr>
      </w:pPr>
      <w:bookmarkStart w:id="71" w:name="_Toc179277004"/>
      <w:bookmarkStart w:id="72" w:name="_Toc181649423"/>
      <w:r w:rsidRPr="007974C9">
        <w:rPr>
          <w:b w:val="0"/>
          <w:bCs w:val="0"/>
          <w:color w:val="auto"/>
          <w:sz w:val="22"/>
          <w:szCs w:val="22"/>
          <w:lang w:val="pl-PL"/>
        </w:rPr>
        <w:t xml:space="preserve">4.2.1.2. Giá trị của đột biến </w:t>
      </w:r>
      <w:r w:rsidRPr="007974C9">
        <w:rPr>
          <w:b w:val="0"/>
          <w:bCs w:val="0"/>
          <w:i w:val="0"/>
          <w:color w:val="auto"/>
          <w:sz w:val="22"/>
          <w:szCs w:val="22"/>
          <w:lang w:val="pl-PL"/>
        </w:rPr>
        <w:t>h</w:t>
      </w:r>
      <w:r w:rsidRPr="007974C9">
        <w:rPr>
          <w:b w:val="0"/>
          <w:bCs w:val="0"/>
          <w:color w:val="auto"/>
          <w:sz w:val="22"/>
          <w:szCs w:val="22"/>
          <w:lang w:val="pl-PL"/>
        </w:rPr>
        <w:t>TERT C228T trong chẩn đoán UTBMTBG</w:t>
      </w:r>
      <w:bookmarkEnd w:id="71"/>
      <w:bookmarkEnd w:id="72"/>
    </w:p>
    <w:p w14:paraId="4B1349A0" w14:textId="4568658E" w:rsidR="00471486" w:rsidRPr="007974C9" w:rsidRDefault="00F85636" w:rsidP="00471486">
      <w:pPr>
        <w:pStyle w:val="a21"/>
        <w:spacing w:line="340" w:lineRule="exact"/>
        <w:ind w:firstLine="284"/>
        <w:outlineLvl w:val="9"/>
        <w:rPr>
          <w:b w:val="0"/>
          <w:bCs w:val="0"/>
          <w:i w:val="0"/>
          <w:iCs/>
          <w:color w:val="auto"/>
          <w:sz w:val="22"/>
          <w:szCs w:val="22"/>
          <w:lang w:val="pl-PL"/>
        </w:rPr>
      </w:pPr>
      <w:r w:rsidRPr="007974C9">
        <w:rPr>
          <w:b w:val="0"/>
          <w:bCs w:val="0"/>
          <w:i w:val="0"/>
          <w:iCs/>
          <w:color w:val="auto"/>
          <w:sz w:val="22"/>
          <w:szCs w:val="22"/>
          <w:lang w:val="pl-PL"/>
        </w:rPr>
        <w:t>Đ</w:t>
      </w:r>
      <w:r w:rsidR="00471486" w:rsidRPr="007974C9">
        <w:rPr>
          <w:b w:val="0"/>
          <w:bCs w:val="0"/>
          <w:i w:val="0"/>
          <w:iCs/>
          <w:color w:val="auto"/>
          <w:sz w:val="22"/>
          <w:szCs w:val="22"/>
          <w:lang w:val="pl-PL"/>
        </w:rPr>
        <w:t xml:space="preserve">ột biến </w:t>
      </w:r>
      <w:r w:rsidR="00471486" w:rsidRPr="007974C9">
        <w:rPr>
          <w:b w:val="0"/>
          <w:bCs w:val="0"/>
          <w:i w:val="0"/>
          <w:color w:val="auto"/>
          <w:sz w:val="22"/>
          <w:szCs w:val="22"/>
          <w:lang w:val="pl-PL"/>
        </w:rPr>
        <w:t>h</w:t>
      </w:r>
      <w:r w:rsidR="00471486" w:rsidRPr="007974C9">
        <w:rPr>
          <w:b w:val="0"/>
          <w:bCs w:val="0"/>
          <w:color w:val="auto"/>
          <w:sz w:val="22"/>
          <w:szCs w:val="22"/>
          <w:lang w:val="pl-PL"/>
        </w:rPr>
        <w:t xml:space="preserve">TERT </w:t>
      </w:r>
      <w:r w:rsidR="00A425FB" w:rsidRPr="007974C9">
        <w:rPr>
          <w:b w:val="0"/>
          <w:bCs w:val="0"/>
          <w:i w:val="0"/>
          <w:iCs/>
          <w:color w:val="auto"/>
          <w:sz w:val="22"/>
          <w:szCs w:val="22"/>
          <w:lang w:val="pl-PL"/>
        </w:rPr>
        <w:t xml:space="preserve">C228T </w:t>
      </w:r>
      <w:r w:rsidR="00471486" w:rsidRPr="007974C9">
        <w:rPr>
          <w:b w:val="0"/>
          <w:bCs w:val="0"/>
          <w:i w:val="0"/>
          <w:iCs/>
          <w:color w:val="auto"/>
          <w:sz w:val="22"/>
          <w:szCs w:val="22"/>
          <w:lang w:val="pl-PL"/>
        </w:rPr>
        <w:t xml:space="preserve">chỉ xuất hiện ở nhóm UTBMTBG mà không xuất hiện ở nhóm xơ gan và viêm gan </w:t>
      </w:r>
      <w:r w:rsidRPr="007974C9">
        <w:rPr>
          <w:b w:val="0"/>
          <w:bCs w:val="0"/>
          <w:i w:val="0"/>
          <w:iCs/>
          <w:color w:val="auto"/>
          <w:sz w:val="22"/>
          <w:szCs w:val="22"/>
          <w:lang w:val="pl-PL"/>
        </w:rPr>
        <w:t xml:space="preserve">B </w:t>
      </w:r>
      <w:r w:rsidR="00471486" w:rsidRPr="007974C9">
        <w:rPr>
          <w:b w:val="0"/>
          <w:bCs w:val="0"/>
          <w:i w:val="0"/>
          <w:iCs/>
          <w:color w:val="auto"/>
          <w:sz w:val="22"/>
          <w:szCs w:val="22"/>
          <w:lang w:val="pl-PL"/>
        </w:rPr>
        <w:t>mạn. Như vậy, đột biến h</w:t>
      </w:r>
      <w:r w:rsidR="00471486" w:rsidRPr="007974C9">
        <w:rPr>
          <w:b w:val="0"/>
          <w:bCs w:val="0"/>
          <w:iCs/>
          <w:color w:val="auto"/>
          <w:sz w:val="22"/>
          <w:szCs w:val="22"/>
          <w:lang w:val="pl-PL"/>
        </w:rPr>
        <w:t>TERT</w:t>
      </w:r>
      <w:r w:rsidR="00471486" w:rsidRPr="007974C9">
        <w:rPr>
          <w:b w:val="0"/>
          <w:bCs w:val="0"/>
          <w:i w:val="0"/>
          <w:iCs/>
          <w:color w:val="auto"/>
          <w:sz w:val="22"/>
          <w:szCs w:val="22"/>
          <w:lang w:val="pl-PL"/>
        </w:rPr>
        <w:t xml:space="preserve"> C228T có thể giúp nhận diện bệnh nhân UTBMTBG với độ đặc hiệu 100% khi lấy nhóm chứng là xơ gan hoặc viêm gan mạn.</w:t>
      </w:r>
      <w:r w:rsidR="00471486" w:rsidRPr="007974C9">
        <w:rPr>
          <w:b w:val="0"/>
          <w:bCs w:val="0"/>
          <w:i w:val="0"/>
          <w:iCs/>
          <w:color w:val="auto"/>
          <w:sz w:val="22"/>
          <w:szCs w:val="22"/>
          <w:lang w:val="vi-VN"/>
        </w:rPr>
        <w:t xml:space="preserve"> </w:t>
      </w:r>
      <w:r w:rsidR="00471486" w:rsidRPr="007974C9">
        <w:rPr>
          <w:b w:val="0"/>
          <w:bCs w:val="0"/>
          <w:i w:val="0"/>
          <w:iCs/>
          <w:color w:val="auto"/>
          <w:sz w:val="22"/>
          <w:szCs w:val="22"/>
          <w:lang w:val="pl-PL"/>
        </w:rPr>
        <w:t xml:space="preserve">Kết quả nghiên cứu của chúng tôi phù hợp với kết quả nghiên cứu </w:t>
      </w:r>
      <w:r w:rsidR="00A425FB" w:rsidRPr="007974C9">
        <w:rPr>
          <w:b w:val="0"/>
          <w:bCs w:val="0"/>
          <w:i w:val="0"/>
          <w:iCs/>
          <w:color w:val="auto"/>
          <w:sz w:val="22"/>
          <w:szCs w:val="22"/>
          <w:lang w:val="pl-PL"/>
        </w:rPr>
        <w:t xml:space="preserve">của </w:t>
      </w:r>
      <w:r w:rsidR="00471486" w:rsidRPr="007974C9">
        <w:rPr>
          <w:b w:val="0"/>
          <w:bCs w:val="0"/>
          <w:i w:val="0"/>
          <w:iCs/>
          <w:color w:val="auto"/>
          <w:sz w:val="22"/>
          <w:szCs w:val="22"/>
          <w:lang w:val="pl-PL"/>
        </w:rPr>
        <w:t>Yang</w:t>
      </w:r>
      <w:r w:rsidR="00471486" w:rsidRPr="007974C9">
        <w:rPr>
          <w:rFonts w:eastAsia="Times New Roman"/>
          <w:b w:val="0"/>
          <w:bCs w:val="0"/>
          <w:i w:val="0"/>
          <w:iCs/>
          <w:color w:val="auto"/>
          <w:sz w:val="22"/>
          <w:szCs w:val="22"/>
          <w:lang w:val="pl-PL"/>
        </w:rPr>
        <w:t xml:space="preserve"> X. và CS </w:t>
      </w:r>
      <w:r w:rsidR="00A425FB" w:rsidRPr="007974C9">
        <w:rPr>
          <w:rFonts w:eastAsia="Times New Roman"/>
          <w:b w:val="0"/>
          <w:bCs w:val="0"/>
          <w:i w:val="0"/>
          <w:iCs/>
          <w:color w:val="auto"/>
          <w:sz w:val="22"/>
          <w:szCs w:val="22"/>
          <w:lang w:val="pl-PL"/>
        </w:rPr>
        <w:t>cũng</w:t>
      </w:r>
      <w:r w:rsidR="00471486" w:rsidRPr="007974C9">
        <w:rPr>
          <w:rFonts w:eastAsia="Times New Roman"/>
          <w:b w:val="0"/>
          <w:bCs w:val="0"/>
          <w:i w:val="0"/>
          <w:iCs/>
          <w:color w:val="auto"/>
          <w:sz w:val="22"/>
          <w:szCs w:val="22"/>
          <w:lang w:val="pl-PL"/>
        </w:rPr>
        <w:t xml:space="preserve"> phát hiện đột biến h</w:t>
      </w:r>
      <w:r w:rsidR="00471486" w:rsidRPr="007974C9">
        <w:rPr>
          <w:rFonts w:eastAsia="Times New Roman"/>
          <w:b w:val="0"/>
          <w:bCs w:val="0"/>
          <w:iCs/>
          <w:color w:val="auto"/>
          <w:sz w:val="22"/>
          <w:szCs w:val="22"/>
          <w:lang w:val="pl-PL"/>
        </w:rPr>
        <w:t>TERT</w:t>
      </w:r>
      <w:r w:rsidR="00471486" w:rsidRPr="007974C9">
        <w:rPr>
          <w:rFonts w:eastAsia="Times New Roman"/>
          <w:b w:val="0"/>
          <w:bCs w:val="0"/>
          <w:i w:val="0"/>
          <w:iCs/>
          <w:color w:val="auto"/>
          <w:sz w:val="22"/>
          <w:szCs w:val="22"/>
          <w:lang w:val="pl-PL"/>
        </w:rPr>
        <w:t xml:space="preserve"> C228T ở mẫu mô khối u chiếm tỷ lệ 30%, trong khi không phát hiện có đột biến này ở bệnh nhân xơ gan hoặc viêm gan.</w:t>
      </w:r>
      <w:r w:rsidR="00471486" w:rsidRPr="007974C9">
        <w:rPr>
          <w:rFonts w:eastAsia="Times New Roman"/>
          <w:b w:val="0"/>
          <w:bCs w:val="0"/>
          <w:i w:val="0"/>
          <w:iCs/>
          <w:color w:val="auto"/>
          <w:sz w:val="22"/>
          <w:szCs w:val="22"/>
          <w:lang w:val="vi-VN"/>
        </w:rPr>
        <w:t xml:space="preserve"> </w:t>
      </w:r>
      <w:r w:rsidR="00471486" w:rsidRPr="007974C9">
        <w:rPr>
          <w:b w:val="0"/>
          <w:bCs w:val="0"/>
          <w:i w:val="0"/>
          <w:iCs/>
          <w:color w:val="auto"/>
          <w:sz w:val="22"/>
          <w:szCs w:val="22"/>
          <w:lang w:val="pl-PL"/>
        </w:rPr>
        <w:t xml:space="preserve">Oversoe S.K. và CS (2020) xác định đột biến </w:t>
      </w:r>
      <w:r w:rsidR="00471486" w:rsidRPr="007974C9">
        <w:rPr>
          <w:b w:val="0"/>
          <w:bCs w:val="0"/>
          <w:i w:val="0"/>
          <w:color w:val="auto"/>
          <w:sz w:val="22"/>
          <w:szCs w:val="22"/>
          <w:lang w:val="pl-PL"/>
        </w:rPr>
        <w:t>h</w:t>
      </w:r>
      <w:r w:rsidR="00471486" w:rsidRPr="007974C9">
        <w:rPr>
          <w:b w:val="0"/>
          <w:bCs w:val="0"/>
          <w:color w:val="auto"/>
          <w:sz w:val="22"/>
          <w:szCs w:val="22"/>
          <w:lang w:val="pl-PL"/>
        </w:rPr>
        <w:t>TERT</w:t>
      </w:r>
      <w:r w:rsidR="00471486" w:rsidRPr="007974C9">
        <w:rPr>
          <w:b w:val="0"/>
          <w:bCs w:val="0"/>
          <w:i w:val="0"/>
          <w:iCs/>
          <w:color w:val="auto"/>
          <w:sz w:val="22"/>
          <w:szCs w:val="22"/>
          <w:lang w:val="pl-PL"/>
        </w:rPr>
        <w:t xml:space="preserve"> C228T trong huyết tương ở bệnh nhân UTBMTBG (44%) nhưng không có ở bệnh nhân xơ gan.</w:t>
      </w:r>
      <w:r w:rsidR="00471486" w:rsidRPr="007974C9">
        <w:rPr>
          <w:rFonts w:eastAsia="Times New Roman"/>
          <w:b w:val="0"/>
          <w:bCs w:val="0"/>
          <w:i w:val="0"/>
          <w:iCs/>
          <w:color w:val="auto"/>
          <w:sz w:val="22"/>
          <w:szCs w:val="22"/>
          <w:lang w:val="vi-VN"/>
        </w:rPr>
        <w:t xml:space="preserve"> </w:t>
      </w:r>
      <w:r w:rsidR="00471486" w:rsidRPr="007974C9">
        <w:rPr>
          <w:b w:val="0"/>
          <w:bCs w:val="0"/>
          <w:i w:val="0"/>
          <w:iCs/>
          <w:color w:val="auto"/>
          <w:spacing w:val="-2"/>
          <w:sz w:val="22"/>
          <w:szCs w:val="22"/>
          <w:lang w:val="pl-PL"/>
        </w:rPr>
        <w:t>Akuta N. và CS (2020) theo dõi dọc cho thấy đột biến h</w:t>
      </w:r>
      <w:r w:rsidR="00471486" w:rsidRPr="007974C9">
        <w:rPr>
          <w:b w:val="0"/>
          <w:bCs w:val="0"/>
          <w:iCs/>
          <w:color w:val="auto"/>
          <w:spacing w:val="-2"/>
          <w:sz w:val="22"/>
          <w:szCs w:val="22"/>
          <w:lang w:val="pl-PL"/>
        </w:rPr>
        <w:t>TERT</w:t>
      </w:r>
      <w:r w:rsidR="00471486" w:rsidRPr="007974C9">
        <w:rPr>
          <w:b w:val="0"/>
          <w:bCs w:val="0"/>
          <w:i w:val="0"/>
          <w:iCs/>
          <w:color w:val="auto"/>
          <w:spacing w:val="-2"/>
          <w:sz w:val="22"/>
          <w:szCs w:val="22"/>
          <w:lang w:val="pl-PL"/>
        </w:rPr>
        <w:t xml:space="preserve"> C228T âm tính trước khi chẩn đoán UTBMTBG và dương tính khi chẩn đoán UTBMTBG. </w:t>
      </w:r>
    </w:p>
    <w:p w14:paraId="3DFC5046" w14:textId="77777777" w:rsidR="00471486" w:rsidRPr="007974C9" w:rsidRDefault="00471486" w:rsidP="00471486">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ind w:firstLine="284"/>
        <w:rPr>
          <w:lang w:val="pl-PL"/>
        </w:rPr>
      </w:pPr>
      <w:r w:rsidRPr="007974C9">
        <w:rPr>
          <w:lang w:val="pl-PL"/>
        </w:rPr>
        <w:t>Tóm lại kết quả nghiên cứu của đề tài và của một số tác giả khác cho thấy đột biến h</w:t>
      </w:r>
      <w:r w:rsidRPr="007974C9">
        <w:rPr>
          <w:i/>
          <w:lang w:val="pl-PL"/>
        </w:rPr>
        <w:t>TERT</w:t>
      </w:r>
      <w:r w:rsidRPr="007974C9">
        <w:rPr>
          <w:lang w:val="pl-PL"/>
        </w:rPr>
        <w:t xml:space="preserve"> C228T có giá trị đặc hiệu cao trong chẩn đoán và theo dõi sự xuất hiện UTBMTBG trên bệnh nhân có yếu tố nguy cơ cao như xơ gan và viêm gan mạn do HBV.</w:t>
      </w:r>
    </w:p>
    <w:p w14:paraId="13A05C68" w14:textId="77777777" w:rsidR="00471486" w:rsidRPr="007974C9" w:rsidRDefault="00471486" w:rsidP="00471486">
      <w:pPr>
        <w:pStyle w:val="a21"/>
        <w:spacing w:line="340" w:lineRule="exact"/>
        <w:rPr>
          <w:color w:val="auto"/>
          <w:sz w:val="22"/>
          <w:szCs w:val="22"/>
          <w:lang w:val="pl-PL"/>
        </w:rPr>
      </w:pPr>
      <w:bookmarkStart w:id="73" w:name="_Toc181649424"/>
      <w:bookmarkStart w:id="74" w:name="_Toc176459847"/>
      <w:bookmarkStart w:id="75" w:name="_Toc177210216"/>
      <w:r w:rsidRPr="007974C9">
        <w:rPr>
          <w:color w:val="auto"/>
          <w:sz w:val="22"/>
          <w:szCs w:val="22"/>
          <w:lang w:val="pl-PL"/>
        </w:rPr>
        <w:lastRenderedPageBreak/>
        <w:t xml:space="preserve">4.2.2. Biểu hiện </w:t>
      </w:r>
      <w:r w:rsidRPr="007974C9">
        <w:rPr>
          <w:i w:val="0"/>
          <w:color w:val="auto"/>
          <w:sz w:val="22"/>
          <w:szCs w:val="22"/>
          <w:lang w:val="pl-PL"/>
        </w:rPr>
        <w:t>h</w:t>
      </w:r>
      <w:r w:rsidRPr="007974C9">
        <w:rPr>
          <w:color w:val="auto"/>
          <w:sz w:val="22"/>
          <w:szCs w:val="22"/>
          <w:lang w:val="pl-PL"/>
        </w:rPr>
        <w:t>TERT mRNA trong máu ngoại vi và giá trị chẩn đoán UTBMTBG</w:t>
      </w:r>
      <w:bookmarkEnd w:id="73"/>
    </w:p>
    <w:bookmarkEnd w:id="74"/>
    <w:bookmarkEnd w:id="75"/>
    <w:p w14:paraId="0A05C67E" w14:textId="67AA06E4" w:rsidR="00471486" w:rsidRPr="007974C9" w:rsidRDefault="00A425FB" w:rsidP="00471486">
      <w:pPr>
        <w:pStyle w:val="NormalWeb"/>
        <w:shd w:val="clear" w:color="auto" w:fill="FEFEFE"/>
        <w:spacing w:before="0" w:beforeAutospacing="0" w:after="0" w:afterAutospacing="0" w:line="340" w:lineRule="exact"/>
        <w:ind w:firstLine="284"/>
        <w:rPr>
          <w:sz w:val="22"/>
          <w:szCs w:val="22"/>
          <w:lang w:val="pl-PL"/>
        </w:rPr>
      </w:pPr>
      <w:r w:rsidRPr="007974C9">
        <w:rPr>
          <w:sz w:val="22"/>
          <w:szCs w:val="22"/>
          <w:lang w:val="pl-PL"/>
        </w:rPr>
        <w:t>Biểu hiện</w:t>
      </w:r>
      <w:r w:rsidR="00471486" w:rsidRPr="007974C9">
        <w:rPr>
          <w:sz w:val="22"/>
          <w:szCs w:val="22"/>
          <w:lang w:val="pl-PL"/>
        </w:rPr>
        <w:t xml:space="preserve"> h</w:t>
      </w:r>
      <w:r w:rsidR="00471486" w:rsidRPr="007974C9">
        <w:rPr>
          <w:i/>
          <w:sz w:val="22"/>
          <w:szCs w:val="22"/>
          <w:lang w:val="pl-PL"/>
        </w:rPr>
        <w:t>TERT</w:t>
      </w:r>
      <w:r w:rsidR="00471486" w:rsidRPr="007974C9">
        <w:rPr>
          <w:sz w:val="22"/>
          <w:szCs w:val="22"/>
          <w:lang w:val="pl-PL"/>
        </w:rPr>
        <w:t xml:space="preserve"> mRNA được phát hiện trong máu ngoại vi ở 16,4% bệnh nhân UTBMTBG, cao hơn so với tỷ lệ tương ứng ở nhóm xơ gan là 8,1% và nhóm viêm gan mạn là 3,1%. Khi so sánh với nhóm viêm gan mạn, h</w:t>
      </w:r>
      <w:r w:rsidR="00471486" w:rsidRPr="007974C9">
        <w:rPr>
          <w:i/>
          <w:sz w:val="22"/>
          <w:szCs w:val="22"/>
          <w:lang w:val="pl-PL"/>
        </w:rPr>
        <w:t>TERT</w:t>
      </w:r>
      <w:r w:rsidR="00471486" w:rsidRPr="007974C9">
        <w:rPr>
          <w:sz w:val="22"/>
          <w:szCs w:val="22"/>
          <w:lang w:val="pl-PL"/>
        </w:rPr>
        <w:t xml:space="preserve"> mRNA dương tính có nguy cơ UTBMTBG cao hơn 6,19 lần so với khi h</w:t>
      </w:r>
      <w:r w:rsidR="00471486" w:rsidRPr="007974C9">
        <w:rPr>
          <w:i/>
          <w:sz w:val="22"/>
          <w:szCs w:val="22"/>
          <w:lang w:val="pl-PL"/>
        </w:rPr>
        <w:t>TERT</w:t>
      </w:r>
      <w:r w:rsidR="00471486" w:rsidRPr="007974C9">
        <w:rPr>
          <w:sz w:val="22"/>
          <w:szCs w:val="22"/>
          <w:lang w:val="pl-PL"/>
        </w:rPr>
        <w:t xml:space="preserve"> mRNA âm tính (95%CI: 1,82 - 21,05); so với nhóm không ung thư, h</w:t>
      </w:r>
      <w:r w:rsidR="00471486" w:rsidRPr="007974C9">
        <w:rPr>
          <w:i/>
          <w:sz w:val="22"/>
          <w:szCs w:val="22"/>
          <w:lang w:val="pl-PL"/>
        </w:rPr>
        <w:t>TERT</w:t>
      </w:r>
      <w:r w:rsidR="00471486" w:rsidRPr="007974C9">
        <w:rPr>
          <w:sz w:val="22"/>
          <w:szCs w:val="22"/>
          <w:lang w:val="pl-PL"/>
        </w:rPr>
        <w:t xml:space="preserve"> mRNA dương tính có nguy cơ ung thư cao hơn 3,71 lần so với khi h</w:t>
      </w:r>
      <w:r w:rsidR="00471486" w:rsidRPr="007974C9">
        <w:rPr>
          <w:i/>
          <w:sz w:val="22"/>
          <w:szCs w:val="22"/>
          <w:lang w:val="pl-PL"/>
        </w:rPr>
        <w:t>TERT</w:t>
      </w:r>
      <w:r w:rsidR="00471486" w:rsidRPr="007974C9">
        <w:rPr>
          <w:sz w:val="22"/>
          <w:szCs w:val="22"/>
          <w:lang w:val="pl-PL"/>
        </w:rPr>
        <w:t xml:space="preserve"> mRNA âm tính (95%CI: 1,63 - 8,48), còn khi so với nhóm xơ gan thì chưa thấy khác biệt (p = 0,11). Kết quả này phù hợp với các kết quả nghiên cứu trên thế giới khi ghi nhận biểu hiện h</w:t>
      </w:r>
      <w:r w:rsidR="00471486" w:rsidRPr="007974C9">
        <w:rPr>
          <w:i/>
          <w:sz w:val="22"/>
          <w:szCs w:val="22"/>
          <w:lang w:val="pl-PL"/>
        </w:rPr>
        <w:t>TERT</w:t>
      </w:r>
      <w:r w:rsidR="00471486" w:rsidRPr="007974C9">
        <w:rPr>
          <w:sz w:val="22"/>
          <w:szCs w:val="22"/>
          <w:lang w:val="pl-PL"/>
        </w:rPr>
        <w:t xml:space="preserve"> mRNA có sự điều hòa tăng dần theo tiến triển của bệnh và định lượng cao hơn đáng kể ở nhóm UTBMTBG so với nhóm xơ gan, viêm gan mạn và khỏe mạnh. Miura N. và CS (2003) ghi nhận h</w:t>
      </w:r>
      <w:r w:rsidR="00471486" w:rsidRPr="007974C9">
        <w:rPr>
          <w:i/>
          <w:sz w:val="22"/>
          <w:szCs w:val="22"/>
          <w:lang w:val="pl-PL"/>
        </w:rPr>
        <w:t>TERT</w:t>
      </w:r>
      <w:r w:rsidR="00471486" w:rsidRPr="007974C9">
        <w:rPr>
          <w:sz w:val="22"/>
          <w:szCs w:val="22"/>
          <w:lang w:val="pl-PL"/>
        </w:rPr>
        <w:t xml:space="preserve"> mRNA không được phát hiện trong huyết thanh người bình thường, có sự tương đồng với nghiên cứu chúng tôi khi tỷ lệ phát hiện h</w:t>
      </w:r>
      <w:r w:rsidR="00471486" w:rsidRPr="007974C9">
        <w:rPr>
          <w:i/>
          <w:sz w:val="22"/>
          <w:szCs w:val="22"/>
          <w:lang w:val="pl-PL"/>
        </w:rPr>
        <w:t>TERT</w:t>
      </w:r>
      <w:r w:rsidR="00471486" w:rsidRPr="007974C9">
        <w:rPr>
          <w:sz w:val="22"/>
          <w:szCs w:val="22"/>
          <w:lang w:val="pl-PL"/>
        </w:rPr>
        <w:t xml:space="preserve"> mRNA cao nhất ở nhóm UTBMTBG và có khác biệt so với nhóm xơ gan và viêm gan mạn với p &lt; 0,05.</w:t>
      </w:r>
    </w:p>
    <w:p w14:paraId="36B28D15" w14:textId="77777777" w:rsidR="00F85636" w:rsidRPr="007974C9" w:rsidRDefault="00471486" w:rsidP="00F85636">
      <w:pPr>
        <w:pStyle w:val="NormalWeb"/>
        <w:shd w:val="clear" w:color="auto" w:fill="FEFEFE"/>
        <w:spacing w:before="0" w:beforeAutospacing="0" w:after="0" w:afterAutospacing="0" w:line="340" w:lineRule="exact"/>
        <w:ind w:firstLine="284"/>
        <w:rPr>
          <w:sz w:val="22"/>
          <w:szCs w:val="22"/>
          <w:lang w:val="pl-PL"/>
        </w:rPr>
      </w:pPr>
      <w:r w:rsidRPr="007974C9">
        <w:rPr>
          <w:sz w:val="22"/>
          <w:szCs w:val="22"/>
          <w:lang w:val="pl-PL"/>
        </w:rPr>
        <w:t>Như vậy sự xuất hiện h</w:t>
      </w:r>
      <w:r w:rsidRPr="007974C9">
        <w:rPr>
          <w:i/>
          <w:sz w:val="22"/>
          <w:szCs w:val="22"/>
          <w:lang w:val="pl-PL"/>
        </w:rPr>
        <w:t>TERT</w:t>
      </w:r>
      <w:r w:rsidRPr="007974C9">
        <w:rPr>
          <w:sz w:val="22"/>
          <w:szCs w:val="22"/>
          <w:lang w:val="pl-PL"/>
        </w:rPr>
        <w:t xml:space="preserve"> mRNA trong máu ngoại vi là một dấu ấn khá đặc hiệu của ung thư nói chung và UTBMTBG nói riêng, bởi vì trong các tế bào máu ngoại vi có biểu hiện h</w:t>
      </w:r>
      <w:r w:rsidRPr="007974C9">
        <w:rPr>
          <w:i/>
          <w:sz w:val="22"/>
          <w:szCs w:val="22"/>
          <w:lang w:val="pl-PL"/>
        </w:rPr>
        <w:t>TERT</w:t>
      </w:r>
      <w:r w:rsidRPr="007974C9">
        <w:rPr>
          <w:sz w:val="22"/>
          <w:szCs w:val="22"/>
          <w:lang w:val="pl-PL"/>
        </w:rPr>
        <w:t xml:space="preserve"> mRNA rất thấp, thậm chí không có. Ngoài ra, các tế bào gan bình thường hoặc bị tổn thương biểu hiện lượng h</w:t>
      </w:r>
      <w:r w:rsidRPr="007974C9">
        <w:rPr>
          <w:i/>
          <w:sz w:val="22"/>
          <w:szCs w:val="22"/>
          <w:lang w:val="pl-PL"/>
        </w:rPr>
        <w:t>TERT</w:t>
      </w:r>
      <w:r w:rsidRPr="007974C9">
        <w:rPr>
          <w:sz w:val="22"/>
          <w:szCs w:val="22"/>
          <w:lang w:val="pl-PL"/>
        </w:rPr>
        <w:t xml:space="preserve"> cũng không đáng kể, cho nên h</w:t>
      </w:r>
      <w:r w:rsidRPr="007974C9">
        <w:rPr>
          <w:i/>
          <w:sz w:val="22"/>
          <w:szCs w:val="22"/>
          <w:lang w:val="pl-PL"/>
        </w:rPr>
        <w:t>TERT</w:t>
      </w:r>
      <w:r w:rsidRPr="007974C9">
        <w:rPr>
          <w:sz w:val="22"/>
          <w:szCs w:val="22"/>
          <w:lang w:val="pl-PL"/>
        </w:rPr>
        <w:t xml:space="preserve"> mRNA tăng cao trong máu được xem như là h</w:t>
      </w:r>
      <w:r w:rsidRPr="007974C9">
        <w:rPr>
          <w:i/>
          <w:sz w:val="22"/>
          <w:szCs w:val="22"/>
          <w:lang w:val="pl-PL"/>
        </w:rPr>
        <w:t>TERT</w:t>
      </w:r>
      <w:r w:rsidRPr="007974C9">
        <w:rPr>
          <w:sz w:val="22"/>
          <w:szCs w:val="22"/>
          <w:lang w:val="pl-PL"/>
        </w:rPr>
        <w:t xml:space="preserve"> mRNA có nguồn gốc từ tế bào ung thư.</w:t>
      </w:r>
      <w:bookmarkStart w:id="76" w:name="_Toc176459848"/>
      <w:bookmarkStart w:id="77" w:name="_Toc177210217"/>
      <w:bookmarkStart w:id="78" w:name="_Toc181649425"/>
    </w:p>
    <w:p w14:paraId="04A2BA8D" w14:textId="4827B75F" w:rsidR="00471486" w:rsidRPr="007974C9" w:rsidRDefault="00471486" w:rsidP="00F85636">
      <w:pPr>
        <w:pStyle w:val="NormalWeb"/>
        <w:shd w:val="clear" w:color="auto" w:fill="FEFEFE"/>
        <w:spacing w:before="0" w:beforeAutospacing="0" w:after="0" w:afterAutospacing="0" w:line="340" w:lineRule="exact"/>
        <w:ind w:firstLine="0"/>
        <w:rPr>
          <w:b/>
          <w:bCs/>
          <w:sz w:val="22"/>
          <w:szCs w:val="22"/>
          <w:lang w:val="pl-PL"/>
        </w:rPr>
      </w:pPr>
      <w:r w:rsidRPr="007974C9">
        <w:rPr>
          <w:b/>
          <w:bCs/>
          <w:sz w:val="22"/>
          <w:szCs w:val="22"/>
          <w:lang w:val="pl-PL"/>
        </w:rPr>
        <w:t>4.3. Mối liên quan giữa đột biến h</w:t>
      </w:r>
      <w:r w:rsidRPr="007974C9">
        <w:rPr>
          <w:b/>
          <w:bCs/>
          <w:i/>
          <w:sz w:val="22"/>
          <w:szCs w:val="22"/>
          <w:lang w:val="pl-PL"/>
        </w:rPr>
        <w:t>TERT</w:t>
      </w:r>
      <w:r w:rsidRPr="007974C9">
        <w:rPr>
          <w:b/>
          <w:bCs/>
          <w:sz w:val="22"/>
          <w:szCs w:val="22"/>
          <w:lang w:val="pl-PL"/>
        </w:rPr>
        <w:t xml:space="preserve"> C228T và biểu hiện h</w:t>
      </w:r>
      <w:r w:rsidRPr="007974C9">
        <w:rPr>
          <w:b/>
          <w:bCs/>
          <w:i/>
          <w:sz w:val="22"/>
          <w:szCs w:val="22"/>
          <w:lang w:val="pl-PL"/>
        </w:rPr>
        <w:t>TERT</w:t>
      </w:r>
      <w:r w:rsidRPr="007974C9">
        <w:rPr>
          <w:b/>
          <w:bCs/>
          <w:sz w:val="22"/>
          <w:szCs w:val="22"/>
          <w:lang w:val="pl-PL"/>
        </w:rPr>
        <w:t xml:space="preserve"> mRNA máu ngoại vi với một số đặc điểm lâm sàng, cận lâm sàng, thời gian sống còn ở bệnh nhân UTBMTBG</w:t>
      </w:r>
      <w:bookmarkEnd w:id="76"/>
      <w:bookmarkEnd w:id="77"/>
      <w:bookmarkEnd w:id="78"/>
    </w:p>
    <w:p w14:paraId="71DB6486" w14:textId="77777777" w:rsidR="00471486" w:rsidRPr="007974C9" w:rsidRDefault="00471486" w:rsidP="00471486">
      <w:pPr>
        <w:spacing w:line="340" w:lineRule="exact"/>
        <w:ind w:firstLine="0"/>
        <w:rPr>
          <w:b/>
          <w:i/>
          <w:iCs/>
          <w:lang w:val="pl-PL"/>
        </w:rPr>
      </w:pPr>
      <w:r w:rsidRPr="007974C9">
        <w:rPr>
          <w:b/>
          <w:i/>
          <w:iCs/>
          <w:lang w:val="pl-PL"/>
        </w:rPr>
        <w:lastRenderedPageBreak/>
        <w:t xml:space="preserve">4.3.2.1. Liên quan giữa đột biến </w:t>
      </w:r>
      <w:r w:rsidRPr="007974C9">
        <w:rPr>
          <w:b/>
          <w:iCs/>
          <w:lang w:val="pl-PL"/>
        </w:rPr>
        <w:t>h</w:t>
      </w:r>
      <w:r w:rsidRPr="007974C9">
        <w:rPr>
          <w:b/>
          <w:i/>
          <w:iCs/>
          <w:lang w:val="pl-PL"/>
        </w:rPr>
        <w:t xml:space="preserve">TERT C228T và biểu hiện </w:t>
      </w:r>
      <w:r w:rsidRPr="007974C9">
        <w:rPr>
          <w:b/>
          <w:iCs/>
          <w:lang w:val="pl-PL"/>
        </w:rPr>
        <w:t>h</w:t>
      </w:r>
      <w:r w:rsidRPr="007974C9">
        <w:rPr>
          <w:b/>
          <w:i/>
          <w:iCs/>
          <w:lang w:val="pl-PL"/>
        </w:rPr>
        <w:t>TERT mRNA với một số xét nghiệm chức năng gan</w:t>
      </w:r>
    </w:p>
    <w:p w14:paraId="08AC5674" w14:textId="33D28983" w:rsidR="00471486" w:rsidRPr="007974C9" w:rsidRDefault="00471486" w:rsidP="00471486">
      <w:pPr>
        <w:spacing w:line="340" w:lineRule="exact"/>
        <w:ind w:firstLine="284"/>
        <w:rPr>
          <w:lang w:val="pl-PL"/>
        </w:rPr>
      </w:pPr>
      <w:r w:rsidRPr="007974C9">
        <w:rPr>
          <w:lang w:val="pl-PL"/>
        </w:rPr>
        <w:t xml:space="preserve">Tình trạng đột </w:t>
      </w:r>
      <w:r w:rsidR="00F85636" w:rsidRPr="007974C9">
        <w:rPr>
          <w:lang w:val="pl-PL"/>
        </w:rPr>
        <w:t xml:space="preserve">biến </w:t>
      </w:r>
      <w:r w:rsidRPr="007974C9">
        <w:rPr>
          <w:lang w:val="pl-PL"/>
        </w:rPr>
        <w:t xml:space="preserve">vùng khởi động gen </w:t>
      </w:r>
      <w:r w:rsidRPr="007974C9">
        <w:rPr>
          <w:iCs/>
          <w:lang w:val="pl-PL"/>
        </w:rPr>
        <w:t>h</w:t>
      </w:r>
      <w:r w:rsidRPr="007974C9">
        <w:rPr>
          <w:i/>
          <w:iCs/>
          <w:lang w:val="pl-PL"/>
        </w:rPr>
        <w:t>TERT</w:t>
      </w:r>
      <w:r w:rsidRPr="007974C9">
        <w:rPr>
          <w:lang w:val="pl-PL"/>
        </w:rPr>
        <w:t xml:space="preserve"> theo nhiều nghiên cứu chỉ ra xuất hiện tăng dần theo tình trạng bệnh. Điều này cho thấy, tỷ lệ đột biến gen </w:t>
      </w:r>
      <w:r w:rsidRPr="007974C9">
        <w:rPr>
          <w:iCs/>
          <w:lang w:val="pl-PL"/>
        </w:rPr>
        <w:t>h</w:t>
      </w:r>
      <w:r w:rsidRPr="007974C9">
        <w:rPr>
          <w:i/>
          <w:iCs/>
          <w:lang w:val="pl-PL"/>
        </w:rPr>
        <w:t>TERT</w:t>
      </w:r>
      <w:r w:rsidRPr="007974C9">
        <w:rPr>
          <w:lang w:val="pl-PL"/>
        </w:rPr>
        <w:t xml:space="preserve"> dường như liên quan đến các triệu chứng suy gan, tỷ lệ càng cao khi bệnh nhân có biểu hiện suy gan nặng hơn Nghiên cứu của Jiao J. và CS (2018) cho thấy bệnh nhân UTBMTBG trên nền xơ gan có tỷ lệ đột biến gen </w:t>
      </w:r>
      <w:r w:rsidRPr="007974C9">
        <w:rPr>
          <w:iCs/>
          <w:lang w:val="pl-PL"/>
        </w:rPr>
        <w:t>h</w:t>
      </w:r>
      <w:r w:rsidRPr="007974C9">
        <w:rPr>
          <w:i/>
          <w:iCs/>
          <w:lang w:val="pl-PL"/>
        </w:rPr>
        <w:t>TERT</w:t>
      </w:r>
      <w:r w:rsidRPr="007974C9">
        <w:rPr>
          <w:lang w:val="pl-PL"/>
        </w:rPr>
        <w:t xml:space="preserve"> cao hơn bệnh nhân UTBMTBG trên nền chưa xơ gan.</w:t>
      </w:r>
      <w:r w:rsidR="00A425FB" w:rsidRPr="007974C9">
        <w:rPr>
          <w:lang w:val="pl-PL"/>
        </w:rPr>
        <w:t xml:space="preserve"> Tuy nhiên,</w:t>
      </w:r>
      <w:r w:rsidRPr="007974C9">
        <w:rPr>
          <w:lang w:val="pl-PL"/>
        </w:rPr>
        <w:t xml:space="preserve"> </w:t>
      </w:r>
      <w:r w:rsidR="00A425FB" w:rsidRPr="007974C9">
        <w:rPr>
          <w:lang w:val="pl-PL"/>
        </w:rPr>
        <w:t>n</w:t>
      </w:r>
      <w:r w:rsidRPr="007974C9">
        <w:rPr>
          <w:lang w:val="pl-PL"/>
        </w:rPr>
        <w:t xml:space="preserve">ghiên cứu của Yang X. và CS (2016) trên 276 bệnh nhân UTBMTBG nhiễm HBV </w:t>
      </w:r>
      <w:r w:rsidR="009A43D4" w:rsidRPr="007974C9">
        <w:rPr>
          <w:lang w:val="pl-PL"/>
        </w:rPr>
        <w:t>lại</w:t>
      </w:r>
      <w:r w:rsidRPr="007974C9">
        <w:rPr>
          <w:lang w:val="pl-PL"/>
        </w:rPr>
        <w:t xml:space="preserve"> chưa ghi nhận được mối liên quan giữa đột biến gen </w:t>
      </w:r>
      <w:r w:rsidRPr="007974C9">
        <w:rPr>
          <w:iCs/>
          <w:lang w:val="pl-PL"/>
        </w:rPr>
        <w:t>h</w:t>
      </w:r>
      <w:r w:rsidRPr="007974C9">
        <w:rPr>
          <w:i/>
          <w:iCs/>
          <w:lang w:val="pl-PL"/>
        </w:rPr>
        <w:t>TERT</w:t>
      </w:r>
      <w:r w:rsidRPr="007974C9">
        <w:rPr>
          <w:lang w:val="pl-PL"/>
        </w:rPr>
        <w:t xml:space="preserve"> với bệnh nền xơ gan (p = 0,16) cũng như với các thông số đánh giá chức năng gan, tương tự như nghiên cứu trong nước của Lê Văn Thu và CS (2022), Nguyen T.T. và CS (2024). Như vậy, cần thêm các nghiên cứu để xác định chính xác mối liên quan giữa tình trạng đột biến vùng khởi động gen </w:t>
      </w:r>
      <w:r w:rsidRPr="007974C9">
        <w:rPr>
          <w:iCs/>
          <w:lang w:val="pl-PL"/>
        </w:rPr>
        <w:t>h</w:t>
      </w:r>
      <w:r w:rsidRPr="007974C9">
        <w:rPr>
          <w:i/>
          <w:iCs/>
          <w:lang w:val="pl-PL"/>
        </w:rPr>
        <w:t>TERT</w:t>
      </w:r>
      <w:r w:rsidRPr="007974C9">
        <w:rPr>
          <w:lang w:val="pl-PL"/>
        </w:rPr>
        <w:t xml:space="preserve"> với triệu chứng của suy chức năng gan.</w:t>
      </w:r>
    </w:p>
    <w:p w14:paraId="567D57A9" w14:textId="77777777" w:rsidR="00471486" w:rsidRPr="007974C9" w:rsidRDefault="00471486" w:rsidP="00471486">
      <w:pPr>
        <w:spacing w:line="340" w:lineRule="exact"/>
        <w:ind w:firstLine="0"/>
        <w:rPr>
          <w:i/>
          <w:iCs/>
        </w:rPr>
      </w:pPr>
      <w:r w:rsidRPr="007974C9">
        <w:rPr>
          <w:i/>
          <w:iCs/>
        </w:rPr>
        <w:t xml:space="preserve">4.3.2.4. Liên quan giữa đột biến </w:t>
      </w:r>
      <w:r w:rsidRPr="007974C9">
        <w:rPr>
          <w:iCs/>
        </w:rPr>
        <w:t>h</w:t>
      </w:r>
      <w:r w:rsidRPr="007974C9">
        <w:rPr>
          <w:i/>
          <w:iCs/>
        </w:rPr>
        <w:t xml:space="preserve">TERT C228T và biểu hiện </w:t>
      </w:r>
      <w:r w:rsidRPr="007974C9">
        <w:rPr>
          <w:iCs/>
        </w:rPr>
        <w:t>h</w:t>
      </w:r>
      <w:r w:rsidRPr="007974C9">
        <w:rPr>
          <w:i/>
          <w:iCs/>
        </w:rPr>
        <w:t xml:space="preserve">TERT mRNA máu ngoại vi với gánh nặng khối u </w:t>
      </w:r>
    </w:p>
    <w:p w14:paraId="2198DF17" w14:textId="2EF24527" w:rsidR="00471486" w:rsidRPr="007974C9" w:rsidRDefault="00471486" w:rsidP="00471486">
      <w:pPr>
        <w:spacing w:line="340" w:lineRule="exact"/>
        <w:ind w:firstLine="0"/>
        <w:rPr>
          <w:i/>
          <w:iCs/>
          <w:spacing w:val="-6"/>
        </w:rPr>
      </w:pPr>
      <w:r w:rsidRPr="007974C9">
        <w:rPr>
          <w:i/>
          <w:iCs/>
          <w:spacing w:val="-6"/>
        </w:rPr>
        <w:t xml:space="preserve">* Mối liên quan giữa đột biến </w:t>
      </w:r>
      <w:r w:rsidRPr="007974C9">
        <w:rPr>
          <w:iCs/>
          <w:spacing w:val="-6"/>
        </w:rPr>
        <w:t>h</w:t>
      </w:r>
      <w:r w:rsidRPr="007974C9">
        <w:rPr>
          <w:i/>
          <w:iCs/>
          <w:spacing w:val="-6"/>
        </w:rPr>
        <w:t>TERT C228T với gánh nặng khối u</w:t>
      </w:r>
    </w:p>
    <w:p w14:paraId="00B33007" w14:textId="3659151B" w:rsidR="00471486" w:rsidRPr="007974C9" w:rsidRDefault="009A43D4" w:rsidP="00471486">
      <w:pPr>
        <w:spacing w:line="340" w:lineRule="exact"/>
        <w:ind w:firstLine="284"/>
      </w:pPr>
      <w:r w:rsidRPr="007974C9">
        <w:t>N</w:t>
      </w:r>
      <w:r w:rsidR="00471486" w:rsidRPr="007974C9">
        <w:t xml:space="preserve">ghiên cứu của chúng tôi </w:t>
      </w:r>
      <w:r w:rsidRPr="007974C9">
        <w:t>ghi nhận</w:t>
      </w:r>
      <w:r w:rsidR="00471486" w:rsidRPr="007974C9">
        <w:t xml:space="preserve"> không có mối liên quan giữa tình trạng đột biến </w:t>
      </w:r>
      <w:r w:rsidR="00471486" w:rsidRPr="007974C9">
        <w:rPr>
          <w:iCs/>
        </w:rPr>
        <w:t>h</w:t>
      </w:r>
      <w:r w:rsidR="00471486" w:rsidRPr="007974C9">
        <w:rPr>
          <w:i/>
          <w:iCs/>
        </w:rPr>
        <w:t xml:space="preserve">TERT </w:t>
      </w:r>
      <w:r w:rsidR="00471486" w:rsidRPr="007974C9">
        <w:t xml:space="preserve">với số lượng u (phân nhóm 1 u và nhóm ≥ 2 u) và kích thước u (phân nhóm ≤ 5 cm và &gt; 5cm). Một số nghiên cứu cho kết quả phù hợp với nghiên cứu của đề tài như nghiên cứu của Kawai-Kitahara F. và CS (2015), Wang S. và CS (2021) trên mẫu UTBMTBG cho thấy không có sự khác biệt về tỷ lệ đột biến </w:t>
      </w:r>
      <w:r w:rsidR="00471486" w:rsidRPr="007974C9">
        <w:rPr>
          <w:iCs/>
        </w:rPr>
        <w:t>h</w:t>
      </w:r>
      <w:r w:rsidR="00471486" w:rsidRPr="007974C9">
        <w:rPr>
          <w:i/>
          <w:iCs/>
        </w:rPr>
        <w:t>TERT</w:t>
      </w:r>
      <w:r w:rsidR="00471486" w:rsidRPr="007974C9">
        <w:t xml:space="preserve"> C228T ở nhóm có một khối u so với nhóm có nhiều khối u và không liên quan đến kích thước khối u. Về mối liên quan giữa đột biến gen </w:t>
      </w:r>
      <w:r w:rsidR="00471486" w:rsidRPr="007974C9">
        <w:rPr>
          <w:iCs/>
        </w:rPr>
        <w:t>h</w:t>
      </w:r>
      <w:r w:rsidR="00471486" w:rsidRPr="007974C9">
        <w:rPr>
          <w:i/>
          <w:iCs/>
        </w:rPr>
        <w:t>TERT</w:t>
      </w:r>
      <w:r w:rsidR="00471486" w:rsidRPr="007974C9">
        <w:t xml:space="preserve"> với tình trạng xâm lấn và di căn, kết quả nghiên cứu chỉ ra tỷ </w:t>
      </w:r>
      <w:r w:rsidR="00471486" w:rsidRPr="007974C9">
        <w:lastRenderedPageBreak/>
        <w:t xml:space="preserve">lệ đột biến </w:t>
      </w:r>
      <w:r w:rsidR="00471486" w:rsidRPr="007974C9">
        <w:rPr>
          <w:iCs/>
        </w:rPr>
        <w:t>h</w:t>
      </w:r>
      <w:r w:rsidR="00471486" w:rsidRPr="007974C9">
        <w:rPr>
          <w:i/>
          <w:iCs/>
        </w:rPr>
        <w:t>TERT</w:t>
      </w:r>
      <w:r w:rsidR="00471486" w:rsidRPr="007974C9">
        <w:t xml:space="preserve"> C228T ở nhóm UTBMTBG có di căn hạch rốn gan, hạch ổ bụng và huyết khối TMC cao hơn có ý nghĩa thống kê so với nhóm UTBMTBG chưa có tình trạng di căn hạch và xâm lấn, p &lt; 0,05 nhưng lại không khác biệt giữa nhóm có di căn xa và không di căn xa (p = 0,16)</w:t>
      </w:r>
      <w:r w:rsidR="00A425FB" w:rsidRPr="007974C9">
        <w:t>, k</w:t>
      </w:r>
      <w:r w:rsidR="00471486" w:rsidRPr="007974C9">
        <w:t xml:space="preserve">ết quả phù hợp với </w:t>
      </w:r>
      <w:r w:rsidR="0067068C" w:rsidRPr="007974C9">
        <w:t>nghiên cứu</w:t>
      </w:r>
      <w:r w:rsidR="00471486" w:rsidRPr="007974C9">
        <w:t xml:space="preserve"> của Oversoe S.K. và CS (2020) khi tác giả ghi nhận trong 95 mẫu huyết tương của bệnh nhân UTBMTBG thì tỷ lệ xâm lấn mạch ở nhóm đột biến </w:t>
      </w:r>
      <w:r w:rsidR="00471486" w:rsidRPr="007974C9">
        <w:rPr>
          <w:iCs/>
        </w:rPr>
        <w:t>h</w:t>
      </w:r>
      <w:r w:rsidR="00471486" w:rsidRPr="007974C9">
        <w:rPr>
          <w:i/>
          <w:iCs/>
        </w:rPr>
        <w:t>TERT</w:t>
      </w:r>
      <w:r w:rsidR="00471486" w:rsidRPr="007974C9">
        <w:t xml:space="preserve"> cao hơn rõ so với nhóm không đột biến (33,3% so với 9,4%, theo thứ tự, p = 0,005). </w:t>
      </w:r>
      <w:r w:rsidR="0067068C" w:rsidRPr="007974C9">
        <w:t>Như vậy</w:t>
      </w:r>
      <w:r w:rsidR="00471486" w:rsidRPr="007974C9">
        <w:t xml:space="preserve"> đột biến vùng khởi động </w:t>
      </w:r>
      <w:r w:rsidR="00471486" w:rsidRPr="007974C9">
        <w:rPr>
          <w:iCs/>
        </w:rPr>
        <w:t>h</w:t>
      </w:r>
      <w:r w:rsidR="00471486" w:rsidRPr="007974C9">
        <w:rPr>
          <w:i/>
          <w:iCs/>
        </w:rPr>
        <w:t>TERT</w:t>
      </w:r>
      <w:r w:rsidR="00471486" w:rsidRPr="007974C9">
        <w:t xml:space="preserve"> có thể là dấu ấn tiềm năng giúp tiên lượng bệnh nhân UTBMTBG.</w:t>
      </w:r>
    </w:p>
    <w:p w14:paraId="754638A2" w14:textId="77777777" w:rsidR="00471486" w:rsidRPr="007974C9" w:rsidRDefault="00471486" w:rsidP="00471486">
      <w:pPr>
        <w:spacing w:line="340" w:lineRule="exact"/>
        <w:ind w:firstLine="0"/>
        <w:rPr>
          <w:i/>
          <w:iCs/>
          <w:spacing w:val="6"/>
        </w:rPr>
      </w:pPr>
      <w:r w:rsidRPr="007974C9">
        <w:rPr>
          <w:i/>
          <w:iCs/>
          <w:spacing w:val="6"/>
        </w:rPr>
        <w:t xml:space="preserve">* Mối liên quan giữa biểu hiện </w:t>
      </w:r>
      <w:r w:rsidRPr="007974C9">
        <w:rPr>
          <w:iCs/>
          <w:spacing w:val="6"/>
        </w:rPr>
        <w:t>h</w:t>
      </w:r>
      <w:r w:rsidRPr="007974C9">
        <w:rPr>
          <w:i/>
          <w:iCs/>
          <w:spacing w:val="6"/>
        </w:rPr>
        <w:t>TERT mRNA máu ngoại vi với gánh nặng khối u</w:t>
      </w:r>
    </w:p>
    <w:p w14:paraId="21F7929E" w14:textId="54F46C0B" w:rsidR="00471486" w:rsidRPr="007974C9" w:rsidRDefault="009A43D4" w:rsidP="0067068C">
      <w:pPr>
        <w:spacing w:line="340" w:lineRule="exact"/>
        <w:ind w:firstLine="284"/>
      </w:pPr>
      <w:r w:rsidRPr="007974C9">
        <w:t>B</w:t>
      </w:r>
      <w:r w:rsidR="00471486" w:rsidRPr="007974C9">
        <w:t>iểu hiện h</w:t>
      </w:r>
      <w:r w:rsidR="00471486" w:rsidRPr="007974C9">
        <w:rPr>
          <w:i/>
        </w:rPr>
        <w:t>TERT</w:t>
      </w:r>
      <w:r w:rsidR="00471486" w:rsidRPr="007974C9">
        <w:t xml:space="preserve"> mRNA trong máu ngoại vi (dương tính/âm tính) không liên quan với số lượng khối u, kích thước khối u, di căn hạch và huyết khối TMC (p &gt; 0,05)</w:t>
      </w:r>
      <w:r w:rsidR="0067068C" w:rsidRPr="007974C9">
        <w:t>, phù hợp với nghiên cứu của Nguyen H.B. và CS (2022) trên mẫu huyết tương cũng như n</w:t>
      </w:r>
      <w:r w:rsidR="00471486" w:rsidRPr="007974C9">
        <w:t xml:space="preserve">ghiên cứu của Zhou X. và CS (2016) </w:t>
      </w:r>
      <w:r w:rsidR="0067068C" w:rsidRPr="007974C9">
        <w:t xml:space="preserve">trên </w:t>
      </w:r>
      <w:r w:rsidR="00471486" w:rsidRPr="007974C9">
        <w:t>mẫu mô</w:t>
      </w:r>
      <w:r w:rsidR="0067068C" w:rsidRPr="007974C9">
        <w:t xml:space="preserve">. </w:t>
      </w:r>
      <w:r w:rsidR="00471486" w:rsidRPr="007974C9">
        <w:t>Với tình trạng huyết khối TMC và di căn ngoài gan liên quan với h</w:t>
      </w:r>
      <w:r w:rsidR="00471486" w:rsidRPr="007974C9">
        <w:rPr>
          <w:i/>
        </w:rPr>
        <w:t>TERT</w:t>
      </w:r>
      <w:r w:rsidR="00471486" w:rsidRPr="007974C9">
        <w:t xml:space="preserve"> mRNA, nghiên cứu của Zhou X. và CS (2016) ghi nhận bệnh nhân UTBMTBG có huyết khối TMC mức độ biểu hiện h</w:t>
      </w:r>
      <w:r w:rsidR="00471486" w:rsidRPr="007974C9">
        <w:rPr>
          <w:i/>
        </w:rPr>
        <w:t>TERT</w:t>
      </w:r>
      <w:r w:rsidR="00471486" w:rsidRPr="007974C9">
        <w:t xml:space="preserve"> mRNA cao hơn so với nhóm chưa có huyết khối, trong khi nghiên cứu của chúng tôi lại không chỉ ra mối liên quan có ý nghĩa. Nghiên cứu của Goldvaser H. và CS (2017) về nồng độ h</w:t>
      </w:r>
      <w:r w:rsidR="00471486" w:rsidRPr="007974C9">
        <w:rPr>
          <w:i/>
        </w:rPr>
        <w:t>TERT</w:t>
      </w:r>
      <w:r w:rsidR="00471486" w:rsidRPr="007974C9">
        <w:t xml:space="preserve"> mRNA trên bệnh nhân ung thư nói chung cũng cho thấy không có mối tương quan giữa giai đoạn T, tình trạng di căn hạch và di căn xa (di căn gan, xương, phổi, não hoặc phúc mạc) với nồng độ h</w:t>
      </w:r>
      <w:r w:rsidR="00471486" w:rsidRPr="007974C9">
        <w:rPr>
          <w:i/>
        </w:rPr>
        <w:t>TERT</w:t>
      </w:r>
      <w:r w:rsidR="00471486" w:rsidRPr="007974C9">
        <w:t xml:space="preserve"> mRNA.</w:t>
      </w:r>
    </w:p>
    <w:p w14:paraId="31C08ED7" w14:textId="77777777" w:rsidR="00471486" w:rsidRPr="007974C9" w:rsidRDefault="00471486" w:rsidP="00471486">
      <w:pPr>
        <w:spacing w:line="340" w:lineRule="exact"/>
        <w:ind w:firstLine="0"/>
        <w:rPr>
          <w:i/>
          <w:iCs/>
        </w:rPr>
      </w:pPr>
      <w:bookmarkStart w:id="79" w:name="_Toc178610063"/>
      <w:r w:rsidRPr="007974C9">
        <w:rPr>
          <w:i/>
          <w:iCs/>
        </w:rPr>
        <w:t xml:space="preserve">4.3.2.5. Mối liên quan giữa đột biến </w:t>
      </w:r>
      <w:r w:rsidRPr="007974C9">
        <w:rPr>
          <w:iCs/>
        </w:rPr>
        <w:t>h</w:t>
      </w:r>
      <w:r w:rsidRPr="007974C9">
        <w:rPr>
          <w:i/>
          <w:iCs/>
        </w:rPr>
        <w:t xml:space="preserve">TERT C228T và biểu hiện </w:t>
      </w:r>
      <w:r w:rsidRPr="007974C9">
        <w:rPr>
          <w:iCs/>
        </w:rPr>
        <w:t>h</w:t>
      </w:r>
      <w:r w:rsidRPr="007974C9">
        <w:rPr>
          <w:i/>
          <w:iCs/>
        </w:rPr>
        <w:t>TERT mRNA máu ngoại vi với giai đoạn UTBMTBG</w:t>
      </w:r>
      <w:bookmarkEnd w:id="79"/>
      <w:r w:rsidRPr="007974C9">
        <w:t xml:space="preserve"> </w:t>
      </w:r>
    </w:p>
    <w:p w14:paraId="4334A6F8" w14:textId="77777777" w:rsidR="00471486" w:rsidRPr="007974C9" w:rsidRDefault="00471486" w:rsidP="00471486">
      <w:pPr>
        <w:spacing w:line="340" w:lineRule="exact"/>
        <w:ind w:firstLine="0"/>
        <w:rPr>
          <w:i/>
        </w:rPr>
      </w:pPr>
      <w:bookmarkStart w:id="80" w:name="_Toc178610064"/>
      <w:r w:rsidRPr="007974C9">
        <w:rPr>
          <w:i/>
        </w:rPr>
        <w:t xml:space="preserve">* Mối liên quan giữa đột biến </w:t>
      </w:r>
      <w:r w:rsidRPr="007974C9">
        <w:t>h</w:t>
      </w:r>
      <w:r w:rsidRPr="007974C9">
        <w:rPr>
          <w:i/>
        </w:rPr>
        <w:t>TERT C228T với giai đoạn UTBMTBG</w:t>
      </w:r>
      <w:bookmarkEnd w:id="80"/>
      <w:r w:rsidRPr="007974C9">
        <w:rPr>
          <w:i/>
        </w:rPr>
        <w:t xml:space="preserve"> </w:t>
      </w:r>
    </w:p>
    <w:p w14:paraId="6824B34D" w14:textId="028A1132" w:rsidR="00471486" w:rsidRPr="007974C9" w:rsidRDefault="0067068C" w:rsidP="009A43D4">
      <w:pPr>
        <w:spacing w:line="340" w:lineRule="exact"/>
        <w:ind w:firstLine="284"/>
      </w:pPr>
      <w:r w:rsidRPr="007974C9">
        <w:lastRenderedPageBreak/>
        <w:t>C</w:t>
      </w:r>
      <w:r w:rsidR="00471486" w:rsidRPr="007974C9">
        <w:t xml:space="preserve">húng tôi </w:t>
      </w:r>
      <w:r w:rsidRPr="007974C9">
        <w:t>ghi nhận</w:t>
      </w:r>
      <w:r w:rsidR="00471486" w:rsidRPr="007974C9">
        <w:t xml:space="preserve"> tỷ lệ đột biến </w:t>
      </w:r>
      <w:r w:rsidR="00471486" w:rsidRPr="007974C9">
        <w:rPr>
          <w:iCs/>
        </w:rPr>
        <w:t>h</w:t>
      </w:r>
      <w:r w:rsidR="00471486" w:rsidRPr="007974C9">
        <w:rPr>
          <w:i/>
          <w:iCs/>
        </w:rPr>
        <w:t>TERT</w:t>
      </w:r>
      <w:r w:rsidR="00471486" w:rsidRPr="007974C9">
        <w:t xml:space="preserve"> C228T tăng dần theo giai đoạn bệnh, thấp nhất ở giai đoạn O và A là 14,3%, 23,3% ở giai đoạn B, 40,4% ở giai đoạn C và cao nhất ở giai đoạn D là 60% </w:t>
      </w:r>
      <w:r w:rsidR="009A43D4" w:rsidRPr="007974C9">
        <w:t>(</w:t>
      </w:r>
      <w:r w:rsidR="00471486" w:rsidRPr="007974C9">
        <w:t>p = 0,003</w:t>
      </w:r>
      <w:r w:rsidR="009A43D4" w:rsidRPr="007974C9">
        <w:t xml:space="preserve">), phù hợp với </w:t>
      </w:r>
      <w:r w:rsidRPr="007974C9">
        <w:t>kết quả</w:t>
      </w:r>
      <w:r w:rsidR="00471486" w:rsidRPr="007974C9">
        <w:t xml:space="preserve"> </w:t>
      </w:r>
      <w:r w:rsidR="009A43D4" w:rsidRPr="007974C9">
        <w:t xml:space="preserve">nghiên cứu </w:t>
      </w:r>
      <w:r w:rsidR="00471486" w:rsidRPr="007974C9">
        <w:t xml:space="preserve">của Oversoe S.K. và CS (2020) </w:t>
      </w:r>
      <w:r w:rsidR="009A43D4" w:rsidRPr="007974C9">
        <w:t>cũng cho thấy</w:t>
      </w:r>
      <w:r w:rsidR="00471486" w:rsidRPr="007974C9">
        <w:t xml:space="preserve"> tỷ lệ đột biến </w:t>
      </w:r>
      <w:r w:rsidR="00471486" w:rsidRPr="007974C9">
        <w:rPr>
          <w:iCs/>
        </w:rPr>
        <w:t>h</w:t>
      </w:r>
      <w:r w:rsidR="00471486" w:rsidRPr="007974C9">
        <w:rPr>
          <w:i/>
          <w:iCs/>
        </w:rPr>
        <w:t>TERT</w:t>
      </w:r>
      <w:r w:rsidR="00471486" w:rsidRPr="007974C9">
        <w:t xml:space="preserve"> ở nhóm giai đoạn C và D cao hơn so với giai đoạn A và B (60,0% so với 17,1%, theo thứ tự, p &lt; 0,001). Nghiên cứu của Huang W. và CS (2017) </w:t>
      </w:r>
      <w:r w:rsidR="009A43D4" w:rsidRPr="007974C9">
        <w:t xml:space="preserve">còn </w:t>
      </w:r>
      <w:r w:rsidR="00471486" w:rsidRPr="007974C9">
        <w:rPr>
          <w:iCs/>
        </w:rPr>
        <w:t xml:space="preserve">chứng minh được tỷ lệ đột biến </w:t>
      </w:r>
      <w:r w:rsidR="00471486" w:rsidRPr="007974C9">
        <w:t>h</w:t>
      </w:r>
      <w:r w:rsidR="00471486" w:rsidRPr="007974C9">
        <w:rPr>
          <w:i/>
        </w:rPr>
        <w:t xml:space="preserve">TERT </w:t>
      </w:r>
      <w:r w:rsidR="00471486" w:rsidRPr="007974C9">
        <w:rPr>
          <w:iCs/>
        </w:rPr>
        <w:t>tăng theo kiểu bậc thang trong quá trình tiến triển UTBMTBG và đạt mức tối đa 45% ở bệnh nhân giai đoạn C.</w:t>
      </w:r>
      <w:r w:rsidR="00471486" w:rsidRPr="007974C9">
        <w:t xml:space="preserve"> </w:t>
      </w:r>
      <w:r w:rsidR="00471486" w:rsidRPr="007974C9">
        <w:rPr>
          <w:iCs/>
        </w:rPr>
        <w:t xml:space="preserve">Đột biến vùng khởi động gen </w:t>
      </w:r>
      <w:r w:rsidR="00471486" w:rsidRPr="007974C9">
        <w:t>h</w:t>
      </w:r>
      <w:r w:rsidR="00471486" w:rsidRPr="007974C9">
        <w:rPr>
          <w:i/>
        </w:rPr>
        <w:t>TERT</w:t>
      </w:r>
      <w:r w:rsidR="00471486" w:rsidRPr="007974C9">
        <w:rPr>
          <w:iCs/>
        </w:rPr>
        <w:t xml:space="preserve"> được cho là thay đổi di truyền soma sớm trong bệnh sinh ung thư gan, đóng vai trò quan trọng trong sự chuyển dạng ác tính của các tổn thương xơ gan tiền tân sinh. Nault J.C. và CS (2014) ghi nhận tần suất đột biến vùng khởi động </w:t>
      </w:r>
      <w:r w:rsidR="00471486" w:rsidRPr="007974C9">
        <w:t>h</w:t>
      </w:r>
      <w:r w:rsidR="00471486" w:rsidRPr="007974C9">
        <w:rPr>
          <w:i/>
        </w:rPr>
        <w:t xml:space="preserve">TERT </w:t>
      </w:r>
      <w:r w:rsidR="00471486" w:rsidRPr="007974C9">
        <w:rPr>
          <w:iCs/>
        </w:rPr>
        <w:t xml:space="preserve">tăng dần từ 6% ở nốt loạn sản độ thấp, 19% ở nốt loạn sản độ cao, lên đến 61% ở bệnh nhân UTBMTBG giai đoạn sớm và 42% ở UTBMTBG tiến triển. </w:t>
      </w:r>
    </w:p>
    <w:p w14:paraId="7EF8D978" w14:textId="77777777" w:rsidR="00471486" w:rsidRPr="007974C9" w:rsidRDefault="00471486" w:rsidP="00471486">
      <w:pPr>
        <w:spacing w:line="340" w:lineRule="exact"/>
        <w:ind w:firstLine="284"/>
        <w:rPr>
          <w:i/>
          <w:iCs/>
        </w:rPr>
      </w:pPr>
      <w:r w:rsidRPr="007974C9">
        <w:t xml:space="preserve">Như vậy, với kết quả nghiên cứu của chúng tôi cho thấy tỷ lệ đột biến </w:t>
      </w:r>
      <w:r w:rsidRPr="007974C9">
        <w:rPr>
          <w:iCs/>
        </w:rPr>
        <w:t>h</w:t>
      </w:r>
      <w:r w:rsidRPr="007974C9">
        <w:rPr>
          <w:i/>
          <w:iCs/>
        </w:rPr>
        <w:t>TERT</w:t>
      </w:r>
      <w:r w:rsidRPr="007974C9">
        <w:t xml:space="preserve"> C228T trong huyết tương liên quan có ý nghĩa với giai đoạn bệnh của UTBMTBG, do đó đây có thể dấu ấn tiềm năng trong tiên lượng UTBMTBG.</w:t>
      </w:r>
      <w:bookmarkStart w:id="81" w:name="_Toc178610065"/>
    </w:p>
    <w:p w14:paraId="2BBBC243" w14:textId="77777777" w:rsidR="00471486" w:rsidRPr="007974C9" w:rsidRDefault="00471486" w:rsidP="00471486">
      <w:pPr>
        <w:spacing w:line="340" w:lineRule="exact"/>
        <w:ind w:firstLine="0"/>
        <w:rPr>
          <w:i/>
          <w:iCs/>
        </w:rPr>
      </w:pPr>
      <w:r w:rsidRPr="007974C9">
        <w:rPr>
          <w:i/>
          <w:iCs/>
        </w:rPr>
        <w:t xml:space="preserve">* Mối liên quan giữa biểu hiện </w:t>
      </w:r>
      <w:r w:rsidRPr="007974C9">
        <w:rPr>
          <w:iCs/>
        </w:rPr>
        <w:t>h</w:t>
      </w:r>
      <w:r w:rsidRPr="007974C9">
        <w:rPr>
          <w:i/>
          <w:iCs/>
        </w:rPr>
        <w:t>TERT mRNA máu ngoại vi với giai đoạn UTBMTBG</w:t>
      </w:r>
      <w:bookmarkEnd w:id="81"/>
      <w:r w:rsidRPr="007974C9">
        <w:rPr>
          <w:i/>
          <w:iCs/>
        </w:rPr>
        <w:t xml:space="preserve"> </w:t>
      </w:r>
    </w:p>
    <w:p w14:paraId="084CBA22" w14:textId="09D75FD3" w:rsidR="00471486" w:rsidRPr="007974C9" w:rsidRDefault="00471486" w:rsidP="0067068C">
      <w:pPr>
        <w:spacing w:line="340" w:lineRule="exact"/>
        <w:ind w:firstLine="284"/>
      </w:pPr>
      <w:r w:rsidRPr="007974C9">
        <w:t>Kết quả nghiên cứu chúng tôi cho thấy tỷ lệ h</w:t>
      </w:r>
      <w:r w:rsidRPr="007974C9">
        <w:rPr>
          <w:i/>
        </w:rPr>
        <w:t>TERT</w:t>
      </w:r>
      <w:r w:rsidRPr="007974C9">
        <w:t xml:space="preserve"> mRNA dương tính có sự khác biệt giữa các giai đoạn UTBMTBG theo BCLC, ở nhóm UTBMTBG giai đoạn C và D có tỷ lệ h</w:t>
      </w:r>
      <w:r w:rsidRPr="007974C9">
        <w:rPr>
          <w:i/>
        </w:rPr>
        <w:t>TERT</w:t>
      </w:r>
      <w:r w:rsidRPr="007974C9">
        <w:t xml:space="preserve"> mRNA dương tính cao hơn so với nhóm UTBMTBG giai đoạn O, A và B (26,9% so với 11,2%, theo thứ tự, p = 0,012)</w:t>
      </w:r>
      <w:r w:rsidR="0067068C" w:rsidRPr="007974C9">
        <w:t xml:space="preserve">, tuy nhiên </w:t>
      </w:r>
      <w:r w:rsidRPr="007974C9">
        <w:t xml:space="preserve">chúng tôi </w:t>
      </w:r>
      <w:r w:rsidR="0067068C" w:rsidRPr="007974C9">
        <w:t xml:space="preserve">lại </w:t>
      </w:r>
      <w:r w:rsidRPr="007974C9">
        <w:t>không ghi nhận mối liên quan giữa biểu hiện h</w:t>
      </w:r>
      <w:r w:rsidRPr="007974C9">
        <w:rPr>
          <w:i/>
        </w:rPr>
        <w:t>TERT</w:t>
      </w:r>
      <w:r w:rsidRPr="007974C9">
        <w:t xml:space="preserve"> mRNA với giai đoạn bệnh TNM</w:t>
      </w:r>
      <w:r w:rsidR="0067068C" w:rsidRPr="007974C9">
        <w:t xml:space="preserve"> tương tự như kết quả ng</w:t>
      </w:r>
      <w:r w:rsidRPr="007974C9">
        <w:t>hiên cứu của Goldvaser H. và CS (2017)</w:t>
      </w:r>
      <w:r w:rsidR="0067068C" w:rsidRPr="007974C9">
        <w:t>.</w:t>
      </w:r>
    </w:p>
    <w:p w14:paraId="028D5224" w14:textId="77777777" w:rsidR="00471486" w:rsidRPr="007974C9" w:rsidRDefault="00471486" w:rsidP="00A425FB">
      <w:pPr>
        <w:spacing w:line="340" w:lineRule="exact"/>
        <w:ind w:firstLine="0"/>
        <w:rPr>
          <w:i/>
          <w:iCs/>
        </w:rPr>
      </w:pPr>
      <w:bookmarkStart w:id="82" w:name="_Toc178610066"/>
      <w:r w:rsidRPr="007974C9">
        <w:rPr>
          <w:i/>
          <w:iCs/>
        </w:rPr>
        <w:lastRenderedPageBreak/>
        <w:t xml:space="preserve">4.3.2.6. Mối liên quan giữa đột biến </w:t>
      </w:r>
      <w:r w:rsidRPr="007974C9">
        <w:rPr>
          <w:iCs/>
        </w:rPr>
        <w:t>h</w:t>
      </w:r>
      <w:r w:rsidRPr="007974C9">
        <w:rPr>
          <w:i/>
          <w:iCs/>
        </w:rPr>
        <w:t xml:space="preserve">TERT C228T và biểu hiện </w:t>
      </w:r>
      <w:r w:rsidRPr="007974C9">
        <w:rPr>
          <w:iCs/>
        </w:rPr>
        <w:t>h</w:t>
      </w:r>
      <w:r w:rsidRPr="007974C9">
        <w:rPr>
          <w:i/>
          <w:iCs/>
        </w:rPr>
        <w:t>TERT mRNA với thời gian sống còn ở bệnh nhân UTBMTBG</w:t>
      </w:r>
      <w:bookmarkEnd w:id="82"/>
    </w:p>
    <w:p w14:paraId="0294F3DE" w14:textId="3B528DFA" w:rsidR="00471486" w:rsidRPr="007974C9" w:rsidRDefault="0067068C" w:rsidP="00471486">
      <w:pPr>
        <w:spacing w:line="340" w:lineRule="exact"/>
        <w:ind w:firstLine="284"/>
      </w:pPr>
      <w:bookmarkStart w:id="83" w:name="_Toc178610067"/>
      <w:r w:rsidRPr="007974C9">
        <w:t>Với</w:t>
      </w:r>
      <w:r w:rsidR="00471486" w:rsidRPr="007974C9">
        <w:t xml:space="preserve"> 125 bệnh nhân theo dõi </w:t>
      </w:r>
      <w:r w:rsidRPr="007974C9">
        <w:t xml:space="preserve">đến thời điểm kết thúc nghiên cứu, </w:t>
      </w:r>
      <w:r w:rsidR="00471486" w:rsidRPr="007974C9">
        <w:t xml:space="preserve">chúng tôi nhận thấy bệnh nhân mang đột biến </w:t>
      </w:r>
      <w:r w:rsidR="00471486" w:rsidRPr="007974C9">
        <w:rPr>
          <w:iCs/>
        </w:rPr>
        <w:t>h</w:t>
      </w:r>
      <w:r w:rsidR="00471486" w:rsidRPr="007974C9">
        <w:rPr>
          <w:i/>
          <w:iCs/>
        </w:rPr>
        <w:t>TERT</w:t>
      </w:r>
      <w:r w:rsidR="00471486" w:rsidRPr="007974C9">
        <w:t xml:space="preserve"> C228T trong máu ngoại vi có thời gian sống ngắn hơn so với những bệnh nhân không phát hiện đột biến này (21,3 ± 2,7 so với 30,7 ± 1,5 tháng, theo thứ tự, p = 0,005). </w:t>
      </w:r>
    </w:p>
    <w:p w14:paraId="275C3563" w14:textId="77777777" w:rsidR="00471486" w:rsidRPr="007974C9" w:rsidRDefault="00471486" w:rsidP="00471486">
      <w:pPr>
        <w:spacing w:line="340" w:lineRule="exact"/>
        <w:ind w:firstLine="284"/>
      </w:pPr>
      <w:r w:rsidRPr="007974C9">
        <w:t xml:space="preserve">Một số nghiên cứu trên thế giới cũng ghi nhận đột biến vùng khởi động </w:t>
      </w:r>
      <w:r w:rsidRPr="007974C9">
        <w:rPr>
          <w:iCs/>
        </w:rPr>
        <w:t>h</w:t>
      </w:r>
      <w:r w:rsidRPr="007974C9">
        <w:rPr>
          <w:i/>
          <w:iCs/>
        </w:rPr>
        <w:t>TERT</w:t>
      </w:r>
      <w:r w:rsidRPr="007974C9">
        <w:t xml:space="preserve"> trong máu ngoại vi ở bệnh nhân UTBMTBG là một trong các yếu tố tiên lượng sống còn. Nghiên cứu Jiao J. và CS (2018) cho thấy ở nhóm bệnh nhân UTBMTBG có đột biến </w:t>
      </w:r>
      <w:r w:rsidRPr="007974C9">
        <w:rPr>
          <w:iCs/>
        </w:rPr>
        <w:t>h</w:t>
      </w:r>
      <w:r w:rsidRPr="007974C9">
        <w:rPr>
          <w:i/>
          <w:iCs/>
        </w:rPr>
        <w:t>TERT</w:t>
      </w:r>
      <w:r w:rsidRPr="007974C9">
        <w:t xml:space="preserve">, tỷ lệ sống còn toàn bộ giảm nhanh sau khi được chẩn đoán và thấp hơn rõ so với nhóm không có đột biến (p= 0,0062). Phân tích riêng ở nhóm UTBMTBG trên nền xơ gan cũng ghi nhận kết quả tương tự (p = 0,0042). Oversoe S.K. và CS (2020) nhận thấy bệnh nhân dương tính với đột biến </w:t>
      </w:r>
      <w:r w:rsidRPr="007974C9">
        <w:rPr>
          <w:iCs/>
        </w:rPr>
        <w:t>h</w:t>
      </w:r>
      <w:r w:rsidRPr="007974C9">
        <w:rPr>
          <w:i/>
          <w:iCs/>
        </w:rPr>
        <w:t>TERT</w:t>
      </w:r>
      <w:r w:rsidRPr="007974C9">
        <w:t xml:space="preserve"> nguy cơ tử vong tổng thể tăng ý nghĩa (HR 3,01, 95%CI: 1,85 - 4,90, p &lt; 0,0001). Phân tích đa biến cho thấy đột biến </w:t>
      </w:r>
      <w:r w:rsidRPr="007974C9">
        <w:rPr>
          <w:iCs/>
        </w:rPr>
        <w:t>h</w:t>
      </w:r>
      <w:r w:rsidRPr="007974C9">
        <w:rPr>
          <w:i/>
          <w:iCs/>
        </w:rPr>
        <w:t>TERT</w:t>
      </w:r>
      <w:r w:rsidRPr="007974C9">
        <w:t xml:space="preserve"> là yếu tố dự báo ý nghĩa thời gian sống còn ngắn (HR: 1,94; 95% CI: 1,18 - 3,24; p = 0,009) cùng với xâm lấn mạch. </w:t>
      </w:r>
    </w:p>
    <w:bookmarkEnd w:id="83"/>
    <w:p w14:paraId="37CDC895" w14:textId="05C24CE3" w:rsidR="00510349" w:rsidRPr="007974C9" w:rsidRDefault="00471486" w:rsidP="009A43D4">
      <w:pPr>
        <w:spacing w:line="340" w:lineRule="exact"/>
        <w:ind w:firstLine="284"/>
        <w:rPr>
          <w:b/>
        </w:rPr>
        <w:sectPr w:rsidR="00510349" w:rsidRPr="007974C9" w:rsidSect="00A12639">
          <w:pgSz w:w="8420" w:h="11907" w:orient="landscape" w:code="9"/>
          <w:pgMar w:top="1134" w:right="1134" w:bottom="1134" w:left="1134" w:header="567" w:footer="567" w:gutter="0"/>
          <w:pgNumType w:start="1"/>
          <w:cols w:space="720"/>
          <w:docGrid w:linePitch="360"/>
        </w:sectPr>
      </w:pPr>
      <w:r w:rsidRPr="007974C9">
        <w:t>V</w:t>
      </w:r>
      <w:r w:rsidR="0067068C" w:rsidRPr="007974C9">
        <w:t>ề</w:t>
      </w:r>
      <w:r w:rsidRPr="007974C9">
        <w:t xml:space="preserve"> mối liên quan giữa biểu hiện h</w:t>
      </w:r>
      <w:r w:rsidRPr="007974C9">
        <w:rPr>
          <w:i/>
        </w:rPr>
        <w:t>TERT</w:t>
      </w:r>
      <w:r w:rsidRPr="007974C9">
        <w:t xml:space="preserve"> mRNA với thời gian sống còn chúng tôi không thấy sự khác biệt về thời gian sống còn trung bình giữa nhóm có biểu hiện và không biểu hiện h</w:t>
      </w:r>
      <w:r w:rsidRPr="007974C9">
        <w:rPr>
          <w:i/>
        </w:rPr>
        <w:t>TERT</w:t>
      </w:r>
      <w:r w:rsidRPr="007974C9">
        <w:t xml:space="preserve"> mRNA trong máu ngoại vi (p = 0,169). Hiện nay theo tìm hiểu của chúng tôi thì các nghiên cứu về biểu hiện h</w:t>
      </w:r>
      <w:r w:rsidRPr="007974C9">
        <w:rPr>
          <w:i/>
        </w:rPr>
        <w:t>TERT</w:t>
      </w:r>
      <w:r w:rsidRPr="007974C9">
        <w:t xml:space="preserve"> mRNA mới chỉ dừng lại ở xác định giá trị chẩn đoán mà chưa có nghiên cứu nào xác định giá trị tiên lượng sống còn. Do vậy vai trò của h</w:t>
      </w:r>
      <w:r w:rsidRPr="007974C9">
        <w:rPr>
          <w:i/>
        </w:rPr>
        <w:t>TERT</w:t>
      </w:r>
      <w:r w:rsidRPr="007974C9">
        <w:t xml:space="preserve"> mRNA trong tiên lượng bệnh nhân UTBMTBG cần được tiếp tục nghiên cứu.</w:t>
      </w:r>
    </w:p>
    <w:p w14:paraId="1929C4E0" w14:textId="77777777" w:rsidR="00C052F8" w:rsidRPr="007974C9" w:rsidRDefault="00C052F8" w:rsidP="00C052F8">
      <w:pPr>
        <w:pStyle w:val="Heading1"/>
        <w:numPr>
          <w:ilvl w:val="0"/>
          <w:numId w:val="0"/>
        </w:numPr>
      </w:pPr>
      <w:r w:rsidRPr="007974C9">
        <w:lastRenderedPageBreak/>
        <w:t>KẾT LUẬN</w:t>
      </w:r>
    </w:p>
    <w:p w14:paraId="72727DF1" w14:textId="77777777" w:rsidR="00C052F8" w:rsidRPr="007974C9" w:rsidRDefault="00C052F8" w:rsidP="00C052F8">
      <w:pPr>
        <w:spacing w:line="340" w:lineRule="exact"/>
        <w:ind w:right="2" w:firstLine="284"/>
      </w:pPr>
      <w:r w:rsidRPr="007974C9">
        <w:t xml:space="preserve">Nghiên cứu trên 319 đối tượng gồm 159 bệnh nhân UTBMTBG có HBsAg (+), 62 bệnh nhân xơ gan có HBsAg (+) và 98 bệnh nhân viêm gan B mạn. Chúng tôi rút ra các kết luận sau: </w:t>
      </w:r>
    </w:p>
    <w:p w14:paraId="2D568C13" w14:textId="77777777" w:rsidR="00C052F8" w:rsidRPr="007974C9" w:rsidRDefault="00C052F8" w:rsidP="00C052F8">
      <w:pPr>
        <w:autoSpaceDE w:val="0"/>
        <w:autoSpaceDN w:val="0"/>
        <w:adjustRightInd w:val="0"/>
        <w:spacing w:line="300" w:lineRule="exact"/>
        <w:ind w:firstLine="284"/>
        <w:rPr>
          <w:b/>
          <w:iCs/>
        </w:rPr>
      </w:pPr>
      <w:r w:rsidRPr="007974C9">
        <w:rPr>
          <w:b/>
          <w:iCs/>
        </w:rPr>
        <w:t>1. Giá trị của đột biến h</w:t>
      </w:r>
      <w:r w:rsidRPr="007974C9">
        <w:rPr>
          <w:b/>
          <w:i/>
          <w:iCs/>
        </w:rPr>
        <w:t>TERT</w:t>
      </w:r>
      <w:r w:rsidRPr="007974C9">
        <w:rPr>
          <w:b/>
          <w:iCs/>
        </w:rPr>
        <w:t xml:space="preserve"> C228T và biểu hiện h</w:t>
      </w:r>
      <w:r w:rsidRPr="007974C9">
        <w:rPr>
          <w:b/>
          <w:i/>
          <w:iCs/>
        </w:rPr>
        <w:t>TERT</w:t>
      </w:r>
      <w:r w:rsidRPr="007974C9">
        <w:rPr>
          <w:b/>
          <w:iCs/>
        </w:rPr>
        <w:t xml:space="preserve"> mRNA trong máu ngoại vi trong </w:t>
      </w:r>
      <w:r w:rsidRPr="007974C9">
        <w:rPr>
          <w:b/>
          <w:bCs/>
          <w:iCs/>
        </w:rPr>
        <w:t>chẩn đoán UTBMTBG có HBsAg (+)</w:t>
      </w:r>
    </w:p>
    <w:p w14:paraId="6C4882C0" w14:textId="77777777" w:rsidR="00C052F8" w:rsidRPr="007974C9" w:rsidRDefault="00C052F8" w:rsidP="00C052F8">
      <w:pPr>
        <w:spacing w:line="300" w:lineRule="exact"/>
        <w:ind w:firstLine="284"/>
        <w:rPr>
          <w:b/>
          <w:bCs/>
          <w:i/>
          <w:iCs/>
        </w:rPr>
      </w:pPr>
      <w:r w:rsidRPr="007974C9">
        <w:rPr>
          <w:b/>
          <w:bCs/>
          <w:i/>
          <w:iCs/>
        </w:rPr>
        <w:t xml:space="preserve">1.1. Giá trị của đột biến </w:t>
      </w:r>
      <w:r w:rsidRPr="007974C9">
        <w:rPr>
          <w:b/>
          <w:bCs/>
          <w:iCs/>
        </w:rPr>
        <w:t>h</w:t>
      </w:r>
      <w:r w:rsidRPr="007974C9">
        <w:rPr>
          <w:b/>
          <w:bCs/>
          <w:i/>
          <w:iCs/>
        </w:rPr>
        <w:t>TERT C228T</w:t>
      </w:r>
    </w:p>
    <w:p w14:paraId="6A83F696" w14:textId="150ADC85" w:rsidR="00C052F8" w:rsidRPr="007974C9" w:rsidRDefault="00C052F8" w:rsidP="00C052F8">
      <w:pPr>
        <w:spacing w:line="300" w:lineRule="exact"/>
        <w:ind w:firstLine="284"/>
      </w:pPr>
      <w:r w:rsidRPr="007974C9">
        <w:t>- Tỷ lệ đột biến h</w:t>
      </w:r>
      <w:r w:rsidRPr="007974C9">
        <w:rPr>
          <w:i/>
        </w:rPr>
        <w:t>TERT</w:t>
      </w:r>
      <w:r w:rsidRPr="007974C9">
        <w:t xml:space="preserve"> C228T trong máu ngoại vi ở bệnh nhân UTBMTBG có HBsAg (+) là 40/159 (25,2%). Không phát hiện đột biến này ở bệnh nhân xơ gan nhiễm HBV và viêm gan B mạn, p &lt; 0,001.</w:t>
      </w:r>
    </w:p>
    <w:p w14:paraId="35EEB7B3" w14:textId="77777777" w:rsidR="00C052F8" w:rsidRPr="007974C9" w:rsidRDefault="00C052F8" w:rsidP="00C052F8">
      <w:pPr>
        <w:spacing w:line="300" w:lineRule="exact"/>
        <w:ind w:firstLine="284"/>
      </w:pPr>
      <w:r w:rsidRPr="007974C9">
        <w:t xml:space="preserve"> - Đột biến h</w:t>
      </w:r>
      <w:r w:rsidRPr="007974C9">
        <w:rPr>
          <w:i/>
        </w:rPr>
        <w:t>TERT</w:t>
      </w:r>
      <w:r w:rsidRPr="007974C9">
        <w:t xml:space="preserve"> C228T có giá trị chẩn đoán UTBMTBG với độ đặc hiệu 100%.  </w:t>
      </w:r>
      <w:r w:rsidRPr="007974C9">
        <w:rPr>
          <w:rFonts w:eastAsia="Times New Roman"/>
        </w:rPr>
        <w:t xml:space="preserve">Kết hợp đột biến </w:t>
      </w:r>
      <w:r w:rsidRPr="007974C9">
        <w:rPr>
          <w:rFonts w:eastAsia="Times New Roman"/>
          <w:iCs/>
        </w:rPr>
        <w:t>h</w:t>
      </w:r>
      <w:r w:rsidRPr="007974C9">
        <w:rPr>
          <w:rFonts w:eastAsia="Times New Roman"/>
          <w:i/>
          <w:iCs/>
        </w:rPr>
        <w:t>TERT</w:t>
      </w:r>
      <w:r w:rsidRPr="007974C9">
        <w:rPr>
          <w:rFonts w:eastAsia="Times New Roman"/>
        </w:rPr>
        <w:t xml:space="preserve"> C288T với AFP huyết tương trong chẩn đoán UTBMTBG so với nhóm xơ gan, viêm gan virus B mạn và nhóm không ung thư đều có AUC đạt mức tốt (giá trị lần lượt là 0,81; 0,88 và 0,85), cao hơn so với giá trị tương ứng khi sử dụng AFP đơn thuần (giá trị AUC lần lượt là 0,76; 0,84; 0,81).</w:t>
      </w:r>
    </w:p>
    <w:p w14:paraId="220A149D" w14:textId="77777777" w:rsidR="00C052F8" w:rsidRPr="007974C9" w:rsidRDefault="00C052F8" w:rsidP="00C052F8">
      <w:pPr>
        <w:spacing w:line="300" w:lineRule="exact"/>
        <w:ind w:firstLine="284"/>
        <w:rPr>
          <w:b/>
          <w:bCs/>
          <w:i/>
          <w:iCs/>
        </w:rPr>
      </w:pPr>
      <w:r w:rsidRPr="007974C9">
        <w:rPr>
          <w:b/>
          <w:bCs/>
          <w:i/>
          <w:iCs/>
        </w:rPr>
        <w:t xml:space="preserve">1.2. Giá trị của biểu hiện </w:t>
      </w:r>
      <w:r w:rsidRPr="007974C9">
        <w:rPr>
          <w:b/>
          <w:bCs/>
          <w:iCs/>
        </w:rPr>
        <w:t>h</w:t>
      </w:r>
      <w:r w:rsidRPr="007974C9">
        <w:rPr>
          <w:b/>
          <w:bCs/>
          <w:i/>
          <w:iCs/>
        </w:rPr>
        <w:t>TERT mRNA</w:t>
      </w:r>
    </w:p>
    <w:p w14:paraId="77C5828E" w14:textId="0C119650" w:rsidR="00C052F8" w:rsidRPr="007974C9" w:rsidRDefault="00C052F8" w:rsidP="00C052F8">
      <w:pPr>
        <w:spacing w:line="300" w:lineRule="exact"/>
        <w:ind w:firstLine="284"/>
      </w:pPr>
      <w:r w:rsidRPr="007974C9">
        <w:t>- Tỷ lệ h</w:t>
      </w:r>
      <w:r w:rsidRPr="007974C9">
        <w:rPr>
          <w:i/>
        </w:rPr>
        <w:t>TERT</w:t>
      </w:r>
      <w:r w:rsidRPr="007974C9">
        <w:t xml:space="preserve"> mRNA (+) trong máu ngoại vi ở bệnh nhân UTBMTBG có HBsAg (+) là 26/159 (16,4%), cao hơn nhóm xơ gan là 5/62 (8,1%) và viêm gan B mạn là 3/98 (3,1%), sự khác biệt có ý nghĩa thống kê (p &lt; 0,001).  h</w:t>
      </w:r>
      <w:r w:rsidRPr="007974C9">
        <w:rPr>
          <w:i/>
        </w:rPr>
        <w:t>TERT</w:t>
      </w:r>
      <w:r w:rsidRPr="007974C9">
        <w:t xml:space="preserve"> mRNA (+) có nguy cơ UTBMTBG cao hơn 6,19 lần và 3,71 lần so với khi h</w:t>
      </w:r>
      <w:r w:rsidRPr="007974C9">
        <w:rPr>
          <w:i/>
        </w:rPr>
        <w:t>TERT</w:t>
      </w:r>
      <w:r w:rsidRPr="007974C9">
        <w:t xml:space="preserve"> mRNA (-) (nhóm chứng viêm gan B mạn và nhóm không ung thư, p = 0,001), nhưng không có giá trị khi đối chứng với nhóm xơ gan.</w:t>
      </w:r>
    </w:p>
    <w:p w14:paraId="39B306E6" w14:textId="77777777" w:rsidR="00C052F8" w:rsidRPr="007974C9" w:rsidRDefault="00C052F8" w:rsidP="00C052F8">
      <w:pPr>
        <w:spacing w:line="300" w:lineRule="exact"/>
        <w:ind w:firstLine="284"/>
        <w:rPr>
          <w:b/>
          <w:iCs/>
        </w:rPr>
      </w:pPr>
      <w:r w:rsidRPr="007974C9">
        <w:rPr>
          <w:rFonts w:eastAsia="Times New Roman"/>
        </w:rPr>
        <w:t>- Kết hợp h</w:t>
      </w:r>
      <w:r w:rsidRPr="007974C9">
        <w:rPr>
          <w:rFonts w:eastAsia="Times New Roman"/>
          <w:i/>
        </w:rPr>
        <w:t>TERT</w:t>
      </w:r>
      <w:r w:rsidRPr="007974C9">
        <w:rPr>
          <w:rFonts w:eastAsia="Times New Roman"/>
        </w:rPr>
        <w:t xml:space="preserve"> mRNA với AFP không làm tăng giá trị trong chẩn đoán UTBMTBG so với AFP đơn thuần.</w:t>
      </w:r>
    </w:p>
    <w:p w14:paraId="63E2EED3" w14:textId="411E125B" w:rsidR="00C052F8" w:rsidRPr="007974C9" w:rsidRDefault="00C052F8" w:rsidP="00C052F8">
      <w:pPr>
        <w:spacing w:line="300" w:lineRule="exact"/>
        <w:ind w:firstLine="284"/>
      </w:pPr>
      <w:r w:rsidRPr="007974C9">
        <w:rPr>
          <w:b/>
          <w:iCs/>
        </w:rPr>
        <w:t>2. Mối liên quan giữa đột biến h</w:t>
      </w:r>
      <w:r w:rsidRPr="007974C9">
        <w:rPr>
          <w:b/>
          <w:i/>
          <w:iCs/>
        </w:rPr>
        <w:t>TERT</w:t>
      </w:r>
      <w:r w:rsidRPr="007974C9">
        <w:rPr>
          <w:b/>
          <w:iCs/>
        </w:rPr>
        <w:t xml:space="preserve"> C228T và h</w:t>
      </w:r>
      <w:r w:rsidRPr="007974C9">
        <w:rPr>
          <w:b/>
          <w:i/>
          <w:iCs/>
        </w:rPr>
        <w:t>TERT</w:t>
      </w:r>
      <w:r w:rsidRPr="007974C9">
        <w:rPr>
          <w:b/>
          <w:iCs/>
        </w:rPr>
        <w:t xml:space="preserve"> mRNA máu ngoại vi </w:t>
      </w:r>
      <w:r w:rsidRPr="007974C9">
        <w:rPr>
          <w:b/>
          <w:bCs/>
          <w:iCs/>
        </w:rPr>
        <w:t>với một số đặc điểm lâm sàng, cận lâm sàng, thời gian sống còn ở bệnh nhân UTBMTBG có HBsAg (+)</w:t>
      </w:r>
    </w:p>
    <w:p w14:paraId="13F0F730" w14:textId="77777777" w:rsidR="00C052F8" w:rsidRPr="007974C9" w:rsidRDefault="00C052F8" w:rsidP="00C052F8">
      <w:pPr>
        <w:spacing w:line="320" w:lineRule="exact"/>
        <w:ind w:right="2" w:firstLine="284"/>
      </w:pPr>
      <w:r w:rsidRPr="007974C9">
        <w:lastRenderedPageBreak/>
        <w:t xml:space="preserve">- Đột biến </w:t>
      </w:r>
      <w:r w:rsidRPr="007974C9">
        <w:rPr>
          <w:iCs/>
        </w:rPr>
        <w:t>h</w:t>
      </w:r>
      <w:r w:rsidRPr="007974C9">
        <w:rPr>
          <w:i/>
          <w:iCs/>
        </w:rPr>
        <w:t>TERT</w:t>
      </w:r>
      <w:r w:rsidRPr="007974C9">
        <w:t xml:space="preserve"> C228T liên quan với các thông số đánh giá chức năng gan như bilirubin toàn phần, tỷ lệ prothrombin (p &lt; 0,05) và tăng dần theo mức độ suy gan theo thang điểm Child - Pugh (60,0% ở nhóm Child C so với 20,3% ở nhóm Child A, p = 0,012).</w:t>
      </w:r>
    </w:p>
    <w:p w14:paraId="1E479A72" w14:textId="77777777" w:rsidR="00C052F8" w:rsidRPr="007974C9" w:rsidRDefault="00C052F8" w:rsidP="00C052F8">
      <w:pPr>
        <w:spacing w:line="320" w:lineRule="exact"/>
        <w:ind w:right="2" w:firstLine="284"/>
      </w:pPr>
      <w:r w:rsidRPr="007974C9">
        <w:t xml:space="preserve">- Đột biến </w:t>
      </w:r>
      <w:r w:rsidRPr="007974C9">
        <w:rPr>
          <w:iCs/>
        </w:rPr>
        <w:t>h</w:t>
      </w:r>
      <w:r w:rsidRPr="007974C9">
        <w:rPr>
          <w:i/>
          <w:iCs/>
        </w:rPr>
        <w:t>TERT</w:t>
      </w:r>
      <w:r w:rsidRPr="007974C9">
        <w:t xml:space="preserve"> C228T có liên quan đến tình trạng di căn hạch ổ bụng (p = 0,01) và huyết khối tĩnh mạch cửa (p = 0,04) nhưng không liên quan với số lượng, kích thước khối u và di căn xa, p &gt; 0,05. </w:t>
      </w:r>
    </w:p>
    <w:p w14:paraId="3BFCCF1F" w14:textId="77777777" w:rsidR="00C052F8" w:rsidRPr="007974C9" w:rsidRDefault="00C052F8" w:rsidP="00C052F8">
      <w:pPr>
        <w:spacing w:line="320" w:lineRule="exact"/>
        <w:ind w:firstLine="284"/>
      </w:pPr>
      <w:r w:rsidRPr="007974C9">
        <w:t xml:space="preserve">- Tỷ lệ đột biến </w:t>
      </w:r>
      <w:r w:rsidRPr="007974C9">
        <w:rPr>
          <w:iCs/>
        </w:rPr>
        <w:t>h</w:t>
      </w:r>
      <w:r w:rsidRPr="007974C9">
        <w:rPr>
          <w:i/>
          <w:iCs/>
        </w:rPr>
        <w:t>TERT</w:t>
      </w:r>
      <w:r w:rsidRPr="007974C9">
        <w:t xml:space="preserve"> C228T tăng dần theo giai đoạn bệnh, cao hơn ở giai đoạn C, D (42,3%) so với giai đoạn O, A, B (16,8%), p = 0,001 theo hệ thống BCLC; giai đoạn III, IV (40,0%) so với giai đoạn I, II, p = 0,001 theo hệ thống TNM.</w:t>
      </w:r>
    </w:p>
    <w:p w14:paraId="6CA2AB94" w14:textId="77777777" w:rsidR="00C052F8" w:rsidRPr="007974C9" w:rsidRDefault="00C052F8" w:rsidP="00C052F8">
      <w:pPr>
        <w:spacing w:line="320" w:lineRule="exact"/>
        <w:ind w:firstLine="284"/>
      </w:pPr>
      <w:r w:rsidRPr="007974C9">
        <w:t>- Bệnh nhân UTBMTBG có đột biến h</w:t>
      </w:r>
      <w:r w:rsidRPr="007974C9">
        <w:rPr>
          <w:i/>
        </w:rPr>
        <w:t>TERT</w:t>
      </w:r>
      <w:r w:rsidRPr="007974C9">
        <w:t xml:space="preserve"> C228T có thời gian sống còn ngắn hơn có ý nghĩa thống kê so với bệnh nhân không có đột biến (21,3 ± 2,7 so với 30,7 ± 1,5 tháng, theo thứ tự, p = 0,005).</w:t>
      </w:r>
    </w:p>
    <w:p w14:paraId="379D4C5F" w14:textId="77777777" w:rsidR="00C052F8" w:rsidRPr="007974C9" w:rsidRDefault="00C052F8" w:rsidP="00C052F8">
      <w:pPr>
        <w:spacing w:line="320" w:lineRule="exact"/>
        <w:ind w:right="2" w:firstLine="284"/>
      </w:pPr>
      <w:r w:rsidRPr="007974C9">
        <w:t>- Tỷ lệ h</w:t>
      </w:r>
      <w:r w:rsidRPr="007974C9">
        <w:rPr>
          <w:i/>
        </w:rPr>
        <w:t>TERT</w:t>
      </w:r>
      <w:r w:rsidRPr="007974C9">
        <w:t xml:space="preserve"> mRNA dương tính trong máu ngoại vi tăng dần theo giai đoạn bệnh BCLC (thấp nhất giai đoạn O/A là 9,1% và cao nhất ở giai đoạn D là 40,0%, p = 0,048), trong khi không liên quan với giai đoạn TNM.</w:t>
      </w:r>
    </w:p>
    <w:p w14:paraId="288798E0" w14:textId="77777777" w:rsidR="00C052F8" w:rsidRPr="007974C9" w:rsidRDefault="00C052F8" w:rsidP="00C052F8">
      <w:pPr>
        <w:spacing w:line="320" w:lineRule="exact"/>
        <w:ind w:right="2" w:firstLine="284"/>
      </w:pPr>
      <w:r w:rsidRPr="007974C9">
        <w:t>- Chưa xác định được mối liên quan giữa biểu hiện h</w:t>
      </w:r>
      <w:r w:rsidRPr="007974C9">
        <w:rPr>
          <w:i/>
        </w:rPr>
        <w:t>TERT</w:t>
      </w:r>
      <w:r w:rsidRPr="007974C9">
        <w:t xml:space="preserve"> mRNA máu ngoại vi với giới tính, tuổi, một số triệu chứng lâm sàng, chức năng gan, gánh nặng khối u và thời gian sống còn.</w:t>
      </w:r>
    </w:p>
    <w:p w14:paraId="7F707AF3" w14:textId="77777777" w:rsidR="00C052F8" w:rsidRPr="007974C9" w:rsidRDefault="00C052F8" w:rsidP="009A43D4">
      <w:pPr>
        <w:pStyle w:val="Heading1"/>
        <w:numPr>
          <w:ilvl w:val="0"/>
          <w:numId w:val="0"/>
        </w:numPr>
      </w:pPr>
    </w:p>
    <w:p w14:paraId="5C0F49A7" w14:textId="77777777" w:rsidR="00A425FB" w:rsidRPr="007974C9" w:rsidRDefault="00A425FB" w:rsidP="00A425FB">
      <w:pPr>
        <w:pStyle w:val="a"/>
        <w:numPr>
          <w:ilvl w:val="0"/>
          <w:numId w:val="0"/>
        </w:numPr>
        <w:ind w:left="432" w:hanging="432"/>
      </w:pPr>
      <w:bookmarkStart w:id="84" w:name="_Toc406384"/>
      <w:bookmarkStart w:id="85" w:name="_Toc176459864"/>
      <w:bookmarkStart w:id="86" w:name="_Toc177210231"/>
      <w:bookmarkStart w:id="87" w:name="_Toc181649429"/>
      <w:r w:rsidRPr="007974C9">
        <w:t>KIẾN NGHỊ</w:t>
      </w:r>
      <w:bookmarkEnd w:id="84"/>
      <w:bookmarkEnd w:id="85"/>
      <w:bookmarkEnd w:id="86"/>
      <w:bookmarkEnd w:id="87"/>
    </w:p>
    <w:p w14:paraId="518960B6" w14:textId="77777777" w:rsidR="00A425FB" w:rsidRPr="007974C9" w:rsidRDefault="00A425FB" w:rsidP="00A425FB">
      <w:pPr>
        <w:spacing w:line="340" w:lineRule="exact"/>
        <w:ind w:right="2" w:firstLine="284"/>
      </w:pPr>
      <w:r w:rsidRPr="007974C9">
        <w:t xml:space="preserve">Tiếp tục mở rộng phạm vi nghiên cứu đột biến vùng khởi động </w:t>
      </w:r>
      <w:r w:rsidRPr="007974C9">
        <w:rPr>
          <w:iCs/>
        </w:rPr>
        <w:t>h</w:t>
      </w:r>
      <w:r w:rsidRPr="007974C9">
        <w:rPr>
          <w:i/>
          <w:iCs/>
        </w:rPr>
        <w:t>TERT</w:t>
      </w:r>
      <w:r w:rsidRPr="007974C9">
        <w:t xml:space="preserve"> và biểu hiện h</w:t>
      </w:r>
      <w:r w:rsidRPr="007974C9">
        <w:rPr>
          <w:i/>
        </w:rPr>
        <w:t>TERT</w:t>
      </w:r>
      <w:r w:rsidRPr="007974C9">
        <w:t xml:space="preserve"> mRNA trong máu ngoại vi trên bệnh nhân UTBMTBG với số lượng bệnh nhân lớn hơn, yếu tố nguy cơ đa dạng hơn, theo dõi bệnh nhân theo từng phân nhóm điều trị để thấy rõ hơn vai trò của các dấu ấn sinh học phân tử này trong chẩn đoán và tiên lượng bệnh nhân UTBMTBG tại Việt Nam.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2"/>
      </w:tblGrid>
      <w:tr w:rsidR="00421062" w14:paraId="02F971FA" w14:textId="77777777" w:rsidTr="00331484">
        <w:tc>
          <w:tcPr>
            <w:tcW w:w="6142" w:type="dxa"/>
            <w:shd w:val="clear" w:color="auto" w:fill="auto"/>
          </w:tcPr>
          <w:p w14:paraId="0AF431E6" w14:textId="77777777" w:rsidR="00421062" w:rsidRPr="007974C9" w:rsidRDefault="00421062" w:rsidP="00421062">
            <w:pPr>
              <w:pStyle w:val="Title"/>
              <w:ind w:firstLine="0"/>
              <w:rPr>
                <w:color w:val="auto"/>
                <w:lang w:val="es-ES"/>
              </w:rPr>
            </w:pPr>
            <w:r w:rsidRPr="007974C9">
              <w:rPr>
                <w:color w:val="auto"/>
                <w:lang w:val="es-ES"/>
              </w:rPr>
              <w:lastRenderedPageBreak/>
              <w:t>DANH MỤC CÁC CÔNG TRÌNH CÔNG BỐ KẾT QUẢ NGHIÊN CỨU CỦA ĐỀ TÀI LUẬN ÁN</w:t>
            </w:r>
          </w:p>
          <w:p w14:paraId="552AF794" w14:textId="77777777" w:rsidR="00421062" w:rsidRPr="007974C9" w:rsidRDefault="00421062" w:rsidP="00421062">
            <w:pPr>
              <w:pStyle w:val="Title"/>
              <w:ind w:firstLine="0"/>
              <w:rPr>
                <w:color w:val="auto"/>
                <w:lang w:val="es-ES"/>
              </w:rPr>
            </w:pPr>
          </w:p>
          <w:p w14:paraId="6C68DD5A" w14:textId="77777777" w:rsidR="00421062" w:rsidRPr="007974C9" w:rsidRDefault="00421062" w:rsidP="00421062">
            <w:pPr>
              <w:pStyle w:val="Heading1"/>
              <w:numPr>
                <w:ilvl w:val="0"/>
                <w:numId w:val="0"/>
              </w:numPr>
              <w:ind w:left="432" w:hanging="432"/>
              <w:jc w:val="both"/>
              <w:outlineLvl w:val="0"/>
              <w:rPr>
                <w:b w:val="0"/>
              </w:rPr>
            </w:pPr>
            <w:r w:rsidRPr="007974C9">
              <w:rPr>
                <w:b w:val="0"/>
              </w:rPr>
              <w:t xml:space="preserve">1. </w:t>
            </w:r>
            <w:r w:rsidRPr="007974C9">
              <w:rPr>
                <w:bCs/>
              </w:rPr>
              <w:t>Phạm Châu, Dương Quang Huy, Phạm Xuân Huy, Phạm Quang Trung, Ngô Tất Trung</w:t>
            </w:r>
            <w:r w:rsidRPr="007974C9">
              <w:rPr>
                <w:b w:val="0"/>
              </w:rPr>
              <w:t xml:space="preserve"> (2024). Mối liên quan giữa đột biến h</w:t>
            </w:r>
            <w:r w:rsidRPr="007974C9">
              <w:rPr>
                <w:b w:val="0"/>
                <w:i/>
              </w:rPr>
              <w:t>TERT</w:t>
            </w:r>
            <w:r w:rsidRPr="007974C9">
              <w:rPr>
                <w:b w:val="0"/>
              </w:rPr>
              <w:t xml:space="preserve"> C228T trong máu ngoại vi với giai đoạn</w:t>
            </w:r>
            <w:bookmarkStart w:id="88" w:name="_GoBack"/>
            <w:bookmarkEnd w:id="88"/>
            <w:r w:rsidRPr="007974C9">
              <w:rPr>
                <w:b w:val="0"/>
              </w:rPr>
              <w:t xml:space="preserve"> bệnh theo TNM ở bệnh nhân ung thư biểu mô tế bào gan nhiễm virus viêm gan B. </w:t>
            </w:r>
            <w:r w:rsidRPr="007974C9">
              <w:rPr>
                <w:b w:val="0"/>
                <w:i/>
              </w:rPr>
              <w:t xml:space="preserve">Tạp chí Y học Việt Nam, </w:t>
            </w:r>
            <w:r w:rsidRPr="007974C9">
              <w:rPr>
                <w:b w:val="0"/>
              </w:rPr>
              <w:t>541(2): 234-237.</w:t>
            </w:r>
          </w:p>
          <w:p w14:paraId="0E00B7D1" w14:textId="77777777" w:rsidR="00421062" w:rsidRPr="007974C9" w:rsidRDefault="00421062" w:rsidP="00421062">
            <w:pPr>
              <w:pStyle w:val="a"/>
              <w:numPr>
                <w:ilvl w:val="0"/>
                <w:numId w:val="0"/>
              </w:numPr>
              <w:ind w:left="432" w:hanging="432"/>
              <w:jc w:val="both"/>
            </w:pPr>
            <w:r w:rsidRPr="007974C9">
              <w:rPr>
                <w:b w:val="0"/>
              </w:rPr>
              <w:t xml:space="preserve">2. </w:t>
            </w:r>
            <w:r w:rsidRPr="007974C9">
              <w:rPr>
                <w:bCs/>
              </w:rPr>
              <w:t>Phạm Châu, Dương Quang Huy, Phạm Xuân Huy, Phạm Quang Trung, Ngô Tất Trung</w:t>
            </w:r>
            <w:r w:rsidRPr="007974C9">
              <w:rPr>
                <w:b w:val="0"/>
              </w:rPr>
              <w:t xml:space="preserve"> (2024). Nghiên cứu h</w:t>
            </w:r>
            <w:r w:rsidRPr="007974C9">
              <w:rPr>
                <w:b w:val="0"/>
                <w:i/>
              </w:rPr>
              <w:t>TERT</w:t>
            </w:r>
            <w:r w:rsidRPr="007974C9">
              <w:rPr>
                <w:b w:val="0"/>
              </w:rPr>
              <w:t xml:space="preserve"> mRNA trong máu ngoại vi ở bệnh nhân ung thư biểu mô tế bào gan có nhiễm virus viêm gan B. </w:t>
            </w:r>
            <w:r w:rsidRPr="007974C9">
              <w:rPr>
                <w:b w:val="0"/>
                <w:i/>
              </w:rPr>
              <w:t xml:space="preserve">Tạp chí Y học Việt Nam, </w:t>
            </w:r>
            <w:r w:rsidRPr="007974C9">
              <w:rPr>
                <w:b w:val="0"/>
              </w:rPr>
              <w:t>541(2): 351-355.</w:t>
            </w:r>
          </w:p>
          <w:p w14:paraId="4C98729D" w14:textId="77777777" w:rsidR="00421062" w:rsidRPr="007974C9" w:rsidRDefault="00421062" w:rsidP="00421062">
            <w:pPr>
              <w:pStyle w:val="a"/>
              <w:numPr>
                <w:ilvl w:val="0"/>
                <w:numId w:val="0"/>
              </w:numPr>
              <w:ind w:left="432" w:hanging="432"/>
              <w:jc w:val="both"/>
            </w:pPr>
            <w:r w:rsidRPr="007974C9">
              <w:rPr>
                <w:b w:val="0"/>
              </w:rPr>
              <w:t xml:space="preserve">3. </w:t>
            </w:r>
            <w:r w:rsidRPr="007974C9">
              <w:rPr>
                <w:bCs/>
              </w:rPr>
              <w:t>Phạm Châu, Phạm Quang Trung, Ngô Tất Trung, Dương Quang Huy</w:t>
            </w:r>
            <w:r w:rsidRPr="007974C9">
              <w:rPr>
                <w:b w:val="0"/>
              </w:rPr>
              <w:t xml:space="preserve"> (2024). </w:t>
            </w:r>
            <w:r w:rsidRPr="007974C9">
              <w:rPr>
                <w:b w:val="0"/>
                <w:iCs/>
              </w:rPr>
              <w:t xml:space="preserve">Giá trị của đột biến </w:t>
            </w:r>
            <w:r w:rsidRPr="007974C9">
              <w:rPr>
                <w:b w:val="0"/>
              </w:rPr>
              <w:t>h</w:t>
            </w:r>
            <w:r w:rsidRPr="007974C9">
              <w:rPr>
                <w:b w:val="0"/>
                <w:i/>
              </w:rPr>
              <w:t xml:space="preserve">TERT </w:t>
            </w:r>
            <w:r w:rsidRPr="007974C9">
              <w:rPr>
                <w:b w:val="0"/>
                <w:iCs/>
              </w:rPr>
              <w:t xml:space="preserve">C228T trong chẩn đoán ung thư biểu mô tế bào gan nhiễm virus viêm gan B. </w:t>
            </w:r>
            <w:r w:rsidRPr="007974C9">
              <w:rPr>
                <w:b w:val="0"/>
                <w:i/>
                <w:iCs/>
                <w:lang w:val="es-ES"/>
              </w:rPr>
              <w:t>Tạp chí Y học Việt Nam,</w:t>
            </w:r>
            <w:r w:rsidRPr="007974C9">
              <w:rPr>
                <w:b w:val="0"/>
                <w:lang w:val="es-ES"/>
              </w:rPr>
              <w:t xml:space="preserve"> 545(1): 383-387.</w:t>
            </w:r>
          </w:p>
          <w:p w14:paraId="1D9A4CDE" w14:textId="77777777" w:rsidR="00421062" w:rsidRDefault="00421062" w:rsidP="00411084">
            <w:pPr>
              <w:pStyle w:val="Title"/>
              <w:ind w:firstLine="0"/>
              <w:rPr>
                <w:color w:val="auto"/>
                <w:lang w:val="es-ES"/>
              </w:rPr>
            </w:pPr>
          </w:p>
          <w:p w14:paraId="2943C7E5" w14:textId="77777777" w:rsidR="00421062" w:rsidRDefault="00421062" w:rsidP="00411084">
            <w:pPr>
              <w:pStyle w:val="Title"/>
              <w:ind w:firstLine="0"/>
              <w:rPr>
                <w:color w:val="auto"/>
                <w:lang w:val="es-ES"/>
              </w:rPr>
            </w:pPr>
          </w:p>
          <w:p w14:paraId="61A425E2" w14:textId="77777777" w:rsidR="00421062" w:rsidRDefault="00421062" w:rsidP="00411084">
            <w:pPr>
              <w:pStyle w:val="Title"/>
              <w:ind w:firstLine="0"/>
              <w:rPr>
                <w:color w:val="auto"/>
                <w:lang w:val="es-ES"/>
              </w:rPr>
            </w:pPr>
          </w:p>
          <w:p w14:paraId="3A54A0D3" w14:textId="77777777" w:rsidR="00421062" w:rsidRDefault="00421062" w:rsidP="00411084">
            <w:pPr>
              <w:pStyle w:val="Title"/>
              <w:ind w:firstLine="0"/>
              <w:rPr>
                <w:color w:val="auto"/>
                <w:lang w:val="es-ES"/>
              </w:rPr>
            </w:pPr>
          </w:p>
          <w:p w14:paraId="39333C42" w14:textId="77777777" w:rsidR="00421062" w:rsidRDefault="00421062" w:rsidP="00411084">
            <w:pPr>
              <w:pStyle w:val="Title"/>
              <w:ind w:firstLine="0"/>
              <w:rPr>
                <w:color w:val="auto"/>
                <w:lang w:val="es-ES"/>
              </w:rPr>
            </w:pPr>
          </w:p>
          <w:p w14:paraId="52BDEBB3" w14:textId="77777777" w:rsidR="00421062" w:rsidRDefault="00421062" w:rsidP="00411084">
            <w:pPr>
              <w:pStyle w:val="Title"/>
              <w:ind w:firstLine="0"/>
              <w:rPr>
                <w:color w:val="auto"/>
                <w:lang w:val="es-ES"/>
              </w:rPr>
            </w:pPr>
          </w:p>
          <w:p w14:paraId="62036F8E" w14:textId="77777777" w:rsidR="00421062" w:rsidRDefault="00421062" w:rsidP="00411084">
            <w:pPr>
              <w:pStyle w:val="Title"/>
              <w:ind w:firstLine="0"/>
              <w:rPr>
                <w:color w:val="auto"/>
                <w:lang w:val="es-ES"/>
              </w:rPr>
            </w:pPr>
          </w:p>
          <w:p w14:paraId="59A06225" w14:textId="77777777" w:rsidR="00421062" w:rsidRDefault="00421062" w:rsidP="00411084">
            <w:pPr>
              <w:pStyle w:val="Title"/>
              <w:ind w:firstLine="0"/>
              <w:rPr>
                <w:color w:val="auto"/>
                <w:lang w:val="es-ES"/>
              </w:rPr>
            </w:pPr>
          </w:p>
          <w:p w14:paraId="100E4A36" w14:textId="77777777" w:rsidR="00421062" w:rsidRDefault="00421062" w:rsidP="00411084">
            <w:pPr>
              <w:pStyle w:val="Title"/>
              <w:ind w:firstLine="0"/>
              <w:rPr>
                <w:color w:val="auto"/>
                <w:lang w:val="es-ES"/>
              </w:rPr>
            </w:pPr>
          </w:p>
          <w:p w14:paraId="6829A5E7" w14:textId="77777777" w:rsidR="00421062" w:rsidRDefault="00421062" w:rsidP="00411084">
            <w:pPr>
              <w:pStyle w:val="Title"/>
              <w:ind w:firstLine="0"/>
              <w:rPr>
                <w:color w:val="auto"/>
                <w:lang w:val="es-ES"/>
              </w:rPr>
            </w:pPr>
          </w:p>
          <w:p w14:paraId="570F59EB" w14:textId="0F41BE2E" w:rsidR="00421062" w:rsidRDefault="00421062" w:rsidP="00411084">
            <w:pPr>
              <w:pStyle w:val="Title"/>
              <w:ind w:firstLine="0"/>
              <w:rPr>
                <w:color w:val="auto"/>
                <w:lang w:val="es-ES"/>
              </w:rPr>
            </w:pPr>
          </w:p>
        </w:tc>
      </w:tr>
    </w:tbl>
    <w:p w14:paraId="3EF88843" w14:textId="77777777" w:rsidR="00421062" w:rsidRDefault="00421062" w:rsidP="00411084">
      <w:pPr>
        <w:pStyle w:val="Title"/>
        <w:ind w:firstLine="0"/>
        <w:rPr>
          <w:color w:val="auto"/>
          <w:lang w:val="es-ES"/>
        </w:rPr>
      </w:pPr>
    </w:p>
    <w:p w14:paraId="5A082757" w14:textId="449B8056" w:rsidR="00F55346" w:rsidRPr="007974C9" w:rsidRDefault="00F55346" w:rsidP="00C232E8">
      <w:pPr>
        <w:spacing w:line="340" w:lineRule="exact"/>
        <w:rPr>
          <w:noProof/>
        </w:rPr>
      </w:pPr>
    </w:p>
    <w:sectPr w:rsidR="00F55346" w:rsidRPr="007974C9" w:rsidSect="00A12639">
      <w:type w:val="continuous"/>
      <w:pgSz w:w="8420" w:h="11907" w:orient="landscape"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E8658" w14:textId="77777777" w:rsidR="00E04FFF" w:rsidRDefault="00E04FFF" w:rsidP="00E75B07">
      <w:r>
        <w:separator/>
      </w:r>
    </w:p>
  </w:endnote>
  <w:endnote w:type="continuationSeparator" w:id="0">
    <w:p w14:paraId="5E6C5411" w14:textId="77777777" w:rsidR="00E04FFF" w:rsidRDefault="00E04FFF"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36474" w14:textId="77777777" w:rsidR="00E04FFF" w:rsidRDefault="00E04FFF" w:rsidP="00E75B07">
      <w:r>
        <w:separator/>
      </w:r>
    </w:p>
  </w:footnote>
  <w:footnote w:type="continuationSeparator" w:id="0">
    <w:p w14:paraId="34D5A00C" w14:textId="77777777" w:rsidR="00E04FFF" w:rsidRDefault="00E04FFF" w:rsidP="00E7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Page Numbers (Top of Page)"/>
        <w:docPartUnique/>
      </w:docPartObj>
    </w:sdtPr>
    <w:sdtEndPr>
      <w:rPr>
        <w:rStyle w:val="PageNumber"/>
      </w:rPr>
    </w:sdtEndPr>
    <w:sdtContent>
      <w:p w14:paraId="46035001" w14:textId="48756849" w:rsidR="00FC63CE" w:rsidRDefault="00FC63CE"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FC63CE" w:rsidRDefault="00FC63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9E268" w14:textId="77777777" w:rsidR="00FC63CE" w:rsidRDefault="00FC63CE" w:rsidP="00E75B07">
    <w:pPr>
      <w:pStyle w:val="Header"/>
    </w:pPr>
  </w:p>
  <w:p w14:paraId="234F8E31" w14:textId="77777777" w:rsidR="00FC63CE" w:rsidRPr="00146776" w:rsidRDefault="00FC63CE" w:rsidP="00E75B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90B" w14:textId="77777777" w:rsidR="00FC63CE" w:rsidRPr="00A2709D" w:rsidRDefault="00FC63CE" w:rsidP="00E75B07">
    <w:pPr>
      <w:pStyle w:val="Header"/>
    </w:pPr>
    <w:r w:rsidRPr="00A2709D">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36083059"/>
      <w:docPartObj>
        <w:docPartGallery w:val="Page Numbers (Top of Page)"/>
        <w:docPartUnique/>
      </w:docPartObj>
    </w:sdtPr>
    <w:sdtEndPr>
      <w:rPr>
        <w:rStyle w:val="PageNumber"/>
      </w:rPr>
    </w:sdtEndPr>
    <w:sdtContent>
      <w:p w14:paraId="5A482A8C" w14:textId="53027E94" w:rsidR="00FC63CE" w:rsidRDefault="00E04FFF" w:rsidP="00FC63CE">
        <w:pPr>
          <w:pStyle w:val="Header"/>
          <w:framePr w:wrap="none" w:vAnchor="text" w:hAnchor="margin" w:xAlign="center" w:y="1"/>
          <w:rPr>
            <w:rStyle w:val="PageNumber"/>
          </w:rPr>
        </w:pPr>
      </w:p>
    </w:sdtContent>
  </w:sdt>
  <w:p w14:paraId="6F1D124D" w14:textId="77777777" w:rsidR="00FC63CE" w:rsidRDefault="00FC63CE" w:rsidP="001B0347">
    <w:pPr>
      <w:pStyle w:val="Header"/>
      <w:ind w:firstLine="0"/>
    </w:pPr>
  </w:p>
  <w:p w14:paraId="49540843" w14:textId="77777777" w:rsidR="00FC63CE" w:rsidRPr="00146776" w:rsidRDefault="00FC63CE" w:rsidP="00E75B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7"/>
  </w:num>
  <w:num w:numId="5">
    <w:abstractNumId w:val="2"/>
  </w:num>
  <w:num w:numId="6">
    <w:abstractNumId w:val="8"/>
  </w:num>
  <w:num w:numId="7">
    <w:abstractNumId w:val="4"/>
  </w:num>
  <w:num w:numId="8">
    <w:abstractNumId w:val="13"/>
  </w:num>
  <w:num w:numId="9">
    <w:abstractNumId w:val="6"/>
  </w:num>
  <w:num w:numId="10">
    <w:abstractNumId w:val="3"/>
  </w:num>
  <w:num w:numId="11">
    <w:abstractNumId w:val="1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0"/>
  </w:num>
  <w:num w:numId="15">
    <w:abstractNumId w:val="11"/>
  </w:num>
  <w:num w:numId="16">
    <w:abstractNumId w:val="8"/>
    <w:lvlOverride w:ilvl="0">
      <w:startOverride w:val="2"/>
    </w:lvlOverride>
    <w:lvlOverride w:ilvl="1">
      <w:startOverride w:val="1"/>
    </w:lvlOverride>
  </w:num>
  <w:num w:numId="17">
    <w:abstractNumId w:val="16"/>
  </w:num>
  <w:num w:numId="18">
    <w:abstractNumId w:val="14"/>
  </w:num>
  <w:num w:numId="19">
    <w:abstractNumId w:val="9"/>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0"/>
  <w:activeWritingStyle w:appName="MSWord" w:lang="es-ES" w:vendorID="64" w:dllVersion="131078" w:nlCheck="1" w:checkStyle="0"/>
  <w:activeWritingStyle w:appName="MSWord" w:lang="en-GB" w:vendorID="64" w:dllVersion="131078" w:nlCheck="1" w:checkStyle="0"/>
  <w:activeWritingStyle w:appName="MSWord" w:lang="fr-FR" w:vendorID="64" w:dllVersion="131078" w:nlCheck="1" w:checkStyle="0"/>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37"/>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0C2"/>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CFD"/>
    <w:rsid w:val="00133D58"/>
    <w:rsid w:val="00133DFC"/>
    <w:rsid w:val="0013405C"/>
    <w:rsid w:val="00134295"/>
    <w:rsid w:val="00134871"/>
    <w:rsid w:val="00134B01"/>
    <w:rsid w:val="00134D60"/>
    <w:rsid w:val="00135073"/>
    <w:rsid w:val="00135174"/>
    <w:rsid w:val="0013526F"/>
    <w:rsid w:val="0013532D"/>
    <w:rsid w:val="001355E0"/>
    <w:rsid w:val="00135808"/>
    <w:rsid w:val="001358F8"/>
    <w:rsid w:val="00135939"/>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5DF2"/>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EEC"/>
    <w:rsid w:val="002C306B"/>
    <w:rsid w:val="002C30B3"/>
    <w:rsid w:val="002C3248"/>
    <w:rsid w:val="002C324A"/>
    <w:rsid w:val="002C3305"/>
    <w:rsid w:val="002C3441"/>
    <w:rsid w:val="002C34AB"/>
    <w:rsid w:val="002C3618"/>
    <w:rsid w:val="002C3633"/>
    <w:rsid w:val="002C36DB"/>
    <w:rsid w:val="002C36E0"/>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6F87"/>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484"/>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28"/>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ED4"/>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7B6"/>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062"/>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4B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062"/>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1FBB"/>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020"/>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5B"/>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4C9"/>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A2"/>
    <w:rsid w:val="008C07D8"/>
    <w:rsid w:val="008C0924"/>
    <w:rsid w:val="008C0990"/>
    <w:rsid w:val="008C0A12"/>
    <w:rsid w:val="008C0BD9"/>
    <w:rsid w:val="008C0C56"/>
    <w:rsid w:val="008C0C68"/>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E85"/>
    <w:rsid w:val="009A620B"/>
    <w:rsid w:val="009A6345"/>
    <w:rsid w:val="009A63C3"/>
    <w:rsid w:val="009A6403"/>
    <w:rsid w:val="009A6543"/>
    <w:rsid w:val="009A6638"/>
    <w:rsid w:val="009A6758"/>
    <w:rsid w:val="009A6825"/>
    <w:rsid w:val="009A6856"/>
    <w:rsid w:val="009A6C52"/>
    <w:rsid w:val="009A6F33"/>
    <w:rsid w:val="009A7067"/>
    <w:rsid w:val="009A7069"/>
    <w:rsid w:val="009A7196"/>
    <w:rsid w:val="009A724D"/>
    <w:rsid w:val="009A72A9"/>
    <w:rsid w:val="009A7557"/>
    <w:rsid w:val="009A7AAC"/>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09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1472"/>
    <w:rsid w:val="00BE1686"/>
    <w:rsid w:val="00BE1879"/>
    <w:rsid w:val="00BE19B7"/>
    <w:rsid w:val="00BE1B6A"/>
    <w:rsid w:val="00BE1BC3"/>
    <w:rsid w:val="00BE1BCE"/>
    <w:rsid w:val="00BE1D1C"/>
    <w:rsid w:val="00BE1F09"/>
    <w:rsid w:val="00BE237B"/>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2F8"/>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26A"/>
    <w:rsid w:val="00C30435"/>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B4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A41"/>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4FFF"/>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D30"/>
    <w:rsid w:val="00E271EA"/>
    <w:rsid w:val="00E2737A"/>
    <w:rsid w:val="00E2752D"/>
    <w:rsid w:val="00E276BC"/>
    <w:rsid w:val="00E276C6"/>
    <w:rsid w:val="00E276F1"/>
    <w:rsid w:val="00E27D7A"/>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E4A"/>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B1E"/>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3CE"/>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2C980-D818-41CC-B744-9E4B8468D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5504</Words>
  <Characters>31376</Characters>
  <Application>Microsoft Office Word</Application>
  <DocSecurity>0</DocSecurity>
  <Lines>261</Lines>
  <Paragraphs>73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Van</cp:lastModifiedBy>
  <cp:revision>2</cp:revision>
  <cp:lastPrinted>2025-03-04T07:03:00Z</cp:lastPrinted>
  <dcterms:created xsi:type="dcterms:W3CDTF">2025-03-04T16:19:00Z</dcterms:created>
  <dcterms:modified xsi:type="dcterms:W3CDTF">2025-03-04T16:19:00Z</dcterms:modified>
</cp:coreProperties>
</file>